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A9D3" w14:textId="77777777" w:rsidR="00701852" w:rsidRDefault="00701852" w:rsidP="00701852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0B231AD" wp14:editId="7F42FE29">
            <wp:simplePos x="0" y="0"/>
            <wp:positionH relativeFrom="page">
              <wp:posOffset>201168</wp:posOffset>
            </wp:positionH>
            <wp:positionV relativeFrom="page">
              <wp:posOffset>0</wp:posOffset>
            </wp:positionV>
            <wp:extent cx="7249667" cy="1024127"/>
            <wp:effectExtent l="0" t="0" r="0" b="0"/>
            <wp:wrapNone/>
            <wp:docPr id="1" name="Image 1" descr="A close-up of a pers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-up of a person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9667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3E61B" w14:textId="77777777" w:rsidR="00701852" w:rsidRDefault="00701852" w:rsidP="00701852">
      <w:pPr>
        <w:pStyle w:val="BodyText"/>
        <w:rPr>
          <w:rFonts w:ascii="Times New Roman"/>
        </w:rPr>
      </w:pPr>
    </w:p>
    <w:p w14:paraId="2C0F8D93" w14:textId="77777777" w:rsidR="00701852" w:rsidRDefault="00701852" w:rsidP="00701852">
      <w:pPr>
        <w:pStyle w:val="BodyText"/>
        <w:rPr>
          <w:rFonts w:ascii="Times New Roman"/>
        </w:rPr>
      </w:pPr>
    </w:p>
    <w:p w14:paraId="6BB70C3A" w14:textId="77777777" w:rsidR="00701852" w:rsidRDefault="00701852" w:rsidP="00701852">
      <w:pPr>
        <w:pStyle w:val="BodyText"/>
        <w:rPr>
          <w:rFonts w:ascii="Times New Roman"/>
        </w:rPr>
      </w:pPr>
    </w:p>
    <w:p w14:paraId="685D0661" w14:textId="77777777" w:rsidR="00701852" w:rsidRDefault="00701852" w:rsidP="00701852">
      <w:pPr>
        <w:pStyle w:val="BodyText"/>
        <w:rPr>
          <w:rFonts w:ascii="Times New Roman"/>
        </w:rPr>
      </w:pPr>
    </w:p>
    <w:p w14:paraId="53CA9413" w14:textId="77777777" w:rsidR="00701852" w:rsidRDefault="00701852" w:rsidP="00701852">
      <w:pPr>
        <w:pStyle w:val="BodyText"/>
        <w:rPr>
          <w:rFonts w:ascii="Times New Roman"/>
        </w:rPr>
      </w:pPr>
    </w:p>
    <w:p w14:paraId="1D9F78C4" w14:textId="77777777" w:rsidR="00701852" w:rsidRDefault="00701852" w:rsidP="00701852">
      <w:pPr>
        <w:pStyle w:val="BodyText"/>
        <w:rPr>
          <w:rFonts w:ascii="Times New Roman"/>
        </w:rPr>
      </w:pPr>
    </w:p>
    <w:p w14:paraId="09E8C535" w14:textId="77777777" w:rsidR="00701852" w:rsidRDefault="00701852" w:rsidP="00701852">
      <w:pPr>
        <w:pStyle w:val="BodyText"/>
        <w:spacing w:before="184"/>
        <w:rPr>
          <w:rFonts w:ascii="Times New Roman"/>
        </w:rPr>
      </w:pPr>
    </w:p>
    <w:p w14:paraId="41E2391A" w14:textId="77777777" w:rsidR="00701852" w:rsidRDefault="00701852" w:rsidP="00701852">
      <w:pPr>
        <w:ind w:left="120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w w:val="105"/>
          <w:sz w:val="20"/>
        </w:rPr>
        <w:t>Gökhan</w:t>
      </w:r>
      <w:proofErr w:type="spellEnd"/>
      <w:r>
        <w:rPr>
          <w:rFonts w:ascii="Arial" w:hAnsi="Arial"/>
          <w:b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w w:val="105"/>
          <w:sz w:val="20"/>
        </w:rPr>
        <w:t>Alkaç</w:t>
      </w:r>
      <w:proofErr w:type="spellEnd"/>
      <w:r>
        <w:rPr>
          <w:rFonts w:ascii="Arial" w:hAnsi="Arial"/>
          <w:b/>
          <w:w w:val="105"/>
          <w:sz w:val="20"/>
        </w:rPr>
        <w:t>,</w:t>
      </w:r>
      <w:r>
        <w:rPr>
          <w:rFonts w:ascii="Arial" w:hAnsi="Arial"/>
          <w:b/>
          <w:spacing w:val="44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Ph.D.</w:t>
      </w:r>
    </w:p>
    <w:p w14:paraId="1EB572CA" w14:textId="77777777" w:rsidR="00701852" w:rsidRDefault="00701852" w:rsidP="00701852">
      <w:pPr>
        <w:spacing w:before="9"/>
        <w:ind w:left="1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Assistant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Professor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Aerospace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Engineering</w:t>
      </w:r>
    </w:p>
    <w:p w14:paraId="320168C7" w14:textId="77777777" w:rsidR="00701852" w:rsidRDefault="00701852" w:rsidP="00701852">
      <w:pPr>
        <w:pStyle w:val="BodyText"/>
        <w:spacing w:before="7"/>
        <w:ind w:left="120"/>
      </w:pPr>
      <w:proofErr w:type="spellStart"/>
      <w:r>
        <w:rPr>
          <w:w w:val="105"/>
        </w:rPr>
        <w:t>Atılım</w:t>
      </w:r>
      <w:proofErr w:type="spellEnd"/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University</w:t>
      </w:r>
    </w:p>
    <w:p w14:paraId="7B1D7960" w14:textId="77777777" w:rsidR="00701852" w:rsidRDefault="00701852" w:rsidP="00701852">
      <w:pPr>
        <w:pStyle w:val="BodyText"/>
        <w:spacing w:before="9" w:line="247" w:lineRule="auto"/>
        <w:ind w:left="120" w:right="5230"/>
        <w:rPr>
          <w:spacing w:val="-2"/>
        </w:rPr>
      </w:pPr>
      <w:r>
        <w:t xml:space="preserve">Department of Aerospace Engineering 06830 </w:t>
      </w:r>
      <w:proofErr w:type="spellStart"/>
      <w:r>
        <w:t>İncek</w:t>
      </w:r>
      <w:proofErr w:type="spellEnd"/>
      <w:r>
        <w:t xml:space="preserve">, </w:t>
      </w:r>
      <w:proofErr w:type="spellStart"/>
      <w:r>
        <w:t>Gölbaşı</w:t>
      </w:r>
      <w:proofErr w:type="spellEnd"/>
      <w:r>
        <w:t xml:space="preserve">, Ankara/TURKEY </w:t>
      </w:r>
      <w:hyperlink r:id="rId5"/>
    </w:p>
    <w:p w14:paraId="34C644F9" w14:textId="77777777" w:rsidR="00701852" w:rsidRDefault="00701852" w:rsidP="00701852">
      <w:pPr>
        <w:pStyle w:val="BodyText"/>
        <w:spacing w:before="9" w:line="247" w:lineRule="auto"/>
        <w:ind w:left="120" w:right="5230"/>
      </w:pPr>
      <w:proofErr w:type="spellStart"/>
      <w:r>
        <w:rPr>
          <w:spacing w:val="-2"/>
        </w:rPr>
        <w:t>Gokhan.alkac</w:t>
      </w:r>
      <w:proofErr w:type="spellEnd"/>
    </w:p>
    <w:p w14:paraId="3550C9EB" w14:textId="77777777" w:rsidR="00701852" w:rsidRDefault="00701852" w:rsidP="00701852">
      <w:pPr>
        <w:pStyle w:val="BodyText"/>
        <w:spacing w:before="2"/>
        <w:ind w:left="120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3DB288" wp14:editId="60F6E2EC">
                <wp:simplePos x="0" y="0"/>
                <wp:positionH relativeFrom="page">
                  <wp:posOffset>838200</wp:posOffset>
                </wp:positionH>
                <wp:positionV relativeFrom="paragraph">
                  <wp:posOffset>187055</wp:posOffset>
                </wp:positionV>
                <wp:extent cx="612965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655">
                              <a:moveTo>
                                <a:pt x="0" y="0"/>
                              </a:moveTo>
                              <a:lnTo>
                                <a:pt x="6129528" y="0"/>
                              </a:lnTo>
                            </a:path>
                          </a:pathLst>
                        </a:custGeom>
                        <a:ln w="89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C079E" id="Graphic 2" o:spid="_x0000_s1026" style="position:absolute;margin-left:66pt;margin-top:14.75pt;width:482.6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6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" path="m,l6129528,e" filled="f" strokeweight=".24906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Tel:</w:t>
      </w:r>
      <w:r>
        <w:rPr>
          <w:spacing w:val="-7"/>
          <w:w w:val="105"/>
        </w:rPr>
        <w:t xml:space="preserve"> </w:t>
      </w:r>
      <w:r>
        <w:rPr>
          <w:w w:val="105"/>
        </w:rPr>
        <w:t>+90</w:t>
      </w:r>
      <w:r>
        <w:rPr>
          <w:spacing w:val="-7"/>
          <w:w w:val="105"/>
        </w:rPr>
        <w:t xml:space="preserve"> </w:t>
      </w:r>
      <w:r>
        <w:rPr>
          <w:w w:val="105"/>
        </w:rPr>
        <w:t>312</w:t>
      </w:r>
      <w:r>
        <w:rPr>
          <w:spacing w:val="-8"/>
          <w:w w:val="105"/>
        </w:rPr>
        <w:t xml:space="preserve"> </w:t>
      </w:r>
      <w:r>
        <w:rPr>
          <w:w w:val="105"/>
        </w:rPr>
        <w:t>586</w:t>
      </w:r>
      <w:r>
        <w:rPr>
          <w:spacing w:val="-7"/>
          <w:w w:val="105"/>
        </w:rPr>
        <w:t xml:space="preserve"> </w:t>
      </w:r>
      <w:r>
        <w:rPr>
          <w:w w:val="105"/>
        </w:rPr>
        <w:t>8765</w:t>
      </w:r>
    </w:p>
    <w:p w14:paraId="775EFE74" w14:textId="77777777" w:rsidR="00701852" w:rsidRDefault="00701852" w:rsidP="00701852">
      <w:pPr>
        <w:pStyle w:val="BodyText"/>
        <w:spacing w:before="2"/>
        <w:ind w:left="120"/>
      </w:pPr>
    </w:p>
    <w:p w14:paraId="1254B04A" w14:textId="77777777" w:rsidR="00701852" w:rsidRDefault="00701852" w:rsidP="00701852">
      <w:pPr>
        <w:pStyle w:val="BodyText"/>
        <w:spacing w:before="16"/>
      </w:pPr>
    </w:p>
    <w:p w14:paraId="55FBBC02" w14:textId="77777777" w:rsidR="00701852" w:rsidRDefault="00701852" w:rsidP="00701852">
      <w:pPr>
        <w:spacing w:after="2"/>
        <w:ind w:left="120"/>
        <w:rPr>
          <w:rFonts w:ascii="Arial"/>
          <w:b/>
        </w:rPr>
      </w:pPr>
      <w:r>
        <w:rPr>
          <w:rFonts w:ascii="Arial"/>
          <w:b/>
          <w:spacing w:val="-2"/>
        </w:rPr>
        <w:t>PERSONAL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363"/>
      </w:tblGrid>
      <w:tr w:rsidR="00701852" w14:paraId="6012A3DB" w14:textId="77777777" w:rsidTr="00EC7864">
        <w:trPr>
          <w:trHeight w:val="425"/>
        </w:trPr>
        <w:tc>
          <w:tcPr>
            <w:tcW w:w="2002" w:type="dxa"/>
          </w:tcPr>
          <w:p w14:paraId="35686A40" w14:textId="77777777" w:rsidR="00701852" w:rsidRDefault="00701852" w:rsidP="00EC7864">
            <w:pPr>
              <w:pStyle w:val="TableParagraph"/>
              <w:spacing w:before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Date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of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Birth</w:t>
            </w:r>
          </w:p>
        </w:tc>
        <w:tc>
          <w:tcPr>
            <w:tcW w:w="7363" w:type="dxa"/>
          </w:tcPr>
          <w:p w14:paraId="01C0E4B5" w14:textId="77777777" w:rsidR="00701852" w:rsidRDefault="00701852" w:rsidP="00EC7864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March 1987</w:t>
            </w:r>
          </w:p>
        </w:tc>
      </w:tr>
      <w:tr w:rsidR="00701852" w14:paraId="51D9F6ED" w14:textId="77777777" w:rsidTr="00EC7864">
        <w:trPr>
          <w:trHeight w:val="427"/>
        </w:trPr>
        <w:tc>
          <w:tcPr>
            <w:tcW w:w="2002" w:type="dxa"/>
          </w:tcPr>
          <w:p w14:paraId="4624F9ED" w14:textId="77777777" w:rsidR="00701852" w:rsidRDefault="00701852" w:rsidP="00EC7864">
            <w:pPr>
              <w:pStyle w:val="TableParagraph"/>
              <w:spacing w:before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Place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of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Birth</w:t>
            </w:r>
          </w:p>
        </w:tc>
        <w:tc>
          <w:tcPr>
            <w:tcW w:w="7363" w:type="dxa"/>
          </w:tcPr>
          <w:p w14:paraId="1394E320" w14:textId="77777777" w:rsidR="00701852" w:rsidRDefault="00701852" w:rsidP="00EC7864">
            <w:pPr>
              <w:pStyle w:val="TableParagraph"/>
              <w:spacing w:before="101"/>
              <w:rPr>
                <w:sz w:val="20"/>
              </w:rPr>
            </w:pPr>
            <w:proofErr w:type="spellStart"/>
            <w:r>
              <w:rPr>
                <w:sz w:val="20"/>
              </w:rPr>
              <w:t>Çorum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Turkey</w:t>
            </w:r>
          </w:p>
        </w:tc>
      </w:tr>
    </w:tbl>
    <w:p w14:paraId="31E2B3B2" w14:textId="77777777" w:rsidR="00701852" w:rsidRDefault="00701852" w:rsidP="00701852">
      <w:pPr>
        <w:pStyle w:val="BodyText"/>
        <w:spacing w:before="228"/>
        <w:rPr>
          <w:rFonts w:ascii="Arial"/>
          <w:b/>
          <w:sz w:val="22"/>
        </w:rPr>
      </w:pPr>
    </w:p>
    <w:p w14:paraId="61148615" w14:textId="77777777" w:rsidR="00701852" w:rsidRDefault="00701852" w:rsidP="00701852">
      <w:pPr>
        <w:spacing w:before="1"/>
        <w:ind w:left="12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A6C5790" wp14:editId="29683BBB">
                <wp:simplePos x="0" y="0"/>
                <wp:positionH relativeFrom="page">
                  <wp:posOffset>838200</wp:posOffset>
                </wp:positionH>
                <wp:positionV relativeFrom="paragraph">
                  <wp:posOffset>-116064</wp:posOffset>
                </wp:positionV>
                <wp:extent cx="612965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655">
                              <a:moveTo>
                                <a:pt x="0" y="0"/>
                              </a:moveTo>
                              <a:lnTo>
                                <a:pt x="6129528" y="0"/>
                              </a:lnTo>
                            </a:path>
                          </a:pathLst>
                        </a:custGeom>
                        <a:ln w="89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3C597" id="Graphic 3" o:spid="_x0000_s1026" style="position:absolute;margin-left:66pt;margin-top:-9.15pt;width:482.6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6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" path="m,l6129528,e" filled="f" strokeweight=".24906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</w:rPr>
        <w:t>EDUCATION</w:t>
      </w:r>
    </w:p>
    <w:tbl>
      <w:tblPr>
        <w:tblW w:w="982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723"/>
      </w:tblGrid>
      <w:tr w:rsidR="00701852" w14:paraId="30F0C332" w14:textId="77777777" w:rsidTr="00EC7864">
        <w:trPr>
          <w:trHeight w:val="417"/>
        </w:trPr>
        <w:tc>
          <w:tcPr>
            <w:tcW w:w="2100" w:type="dxa"/>
          </w:tcPr>
          <w:p w14:paraId="6B68CC56" w14:textId="77777777" w:rsidR="00701852" w:rsidRPr="00A50A00" w:rsidRDefault="00701852" w:rsidP="00EC7864">
            <w:pPr>
              <w:pStyle w:val="TableParagraph"/>
              <w:spacing w:before="99"/>
              <w:jc w:val="center"/>
              <w:rPr>
                <w:b/>
                <w:bCs/>
                <w:sz w:val="20"/>
              </w:rPr>
            </w:pPr>
            <w:r w:rsidRPr="00A50A00">
              <w:rPr>
                <w:b/>
                <w:bCs/>
                <w:sz w:val="20"/>
              </w:rPr>
              <w:t>2013</w:t>
            </w:r>
            <w:r>
              <w:rPr>
                <w:b/>
                <w:bCs/>
                <w:sz w:val="20"/>
              </w:rPr>
              <w:t xml:space="preserve"> </w:t>
            </w:r>
            <w:r w:rsidRPr="00A50A00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A50A00">
              <w:rPr>
                <w:b/>
                <w:bCs/>
                <w:sz w:val="20"/>
              </w:rPr>
              <w:t>2017</w:t>
            </w:r>
          </w:p>
        </w:tc>
        <w:tc>
          <w:tcPr>
            <w:tcW w:w="7723" w:type="dxa"/>
          </w:tcPr>
          <w:p w14:paraId="2E73F0FC" w14:textId="77777777" w:rsidR="00701852" w:rsidRDefault="00701852" w:rsidP="00EC7864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Groningen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24"/>
                <w:sz w:val="20"/>
              </w:rPr>
              <w:t xml:space="preserve"> </w:t>
            </w:r>
            <w:r w:rsidRPr="00A50A00">
              <w:rPr>
                <w:rFonts w:hint="cs"/>
                <w:sz w:val="20"/>
              </w:rPr>
              <w:t xml:space="preserve">Van </w:t>
            </w:r>
            <w:proofErr w:type="spellStart"/>
            <w:r w:rsidRPr="00A50A00">
              <w:rPr>
                <w:rFonts w:hint="cs"/>
                <w:sz w:val="20"/>
              </w:rPr>
              <w:t>Swinderen</w:t>
            </w:r>
            <w:proofErr w:type="spellEnd"/>
            <w:r w:rsidRPr="00A50A00">
              <w:rPr>
                <w:rFonts w:hint="cs"/>
                <w:sz w:val="20"/>
              </w:rPr>
              <w:t xml:space="preserve"> Institute for Particle Physics and Gravity</w:t>
            </w:r>
            <w:r>
              <w:rPr>
                <w:sz w:val="20"/>
              </w:rPr>
              <w:t>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Ph.D.</w:t>
            </w:r>
          </w:p>
        </w:tc>
      </w:tr>
      <w:tr w:rsidR="00701852" w14:paraId="1764FAF6" w14:textId="77777777" w:rsidTr="00EC7864">
        <w:trPr>
          <w:trHeight w:val="416"/>
        </w:trPr>
        <w:tc>
          <w:tcPr>
            <w:tcW w:w="2100" w:type="dxa"/>
          </w:tcPr>
          <w:p w14:paraId="1F7D323A" w14:textId="77777777" w:rsidR="00701852" w:rsidRPr="00A50A00" w:rsidRDefault="00701852" w:rsidP="00EC7864">
            <w:pPr>
              <w:pStyle w:val="TableParagraph"/>
              <w:spacing w:before="100"/>
              <w:jc w:val="center"/>
              <w:rPr>
                <w:b/>
                <w:bCs/>
                <w:sz w:val="20"/>
              </w:rPr>
            </w:pPr>
            <w:r w:rsidRPr="00A50A00">
              <w:rPr>
                <w:b/>
                <w:bCs/>
                <w:sz w:val="20"/>
              </w:rPr>
              <w:t>2009</w:t>
            </w:r>
            <w:r>
              <w:rPr>
                <w:b/>
                <w:bCs/>
                <w:sz w:val="20"/>
              </w:rPr>
              <w:t xml:space="preserve"> </w:t>
            </w:r>
            <w:r w:rsidRPr="00A50A00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A50A00">
              <w:rPr>
                <w:b/>
                <w:bCs/>
                <w:sz w:val="20"/>
              </w:rPr>
              <w:t>2012</w:t>
            </w:r>
          </w:p>
        </w:tc>
        <w:tc>
          <w:tcPr>
            <w:tcW w:w="7723" w:type="dxa"/>
          </w:tcPr>
          <w:p w14:paraId="20FCA57A" w14:textId="77777777" w:rsidR="00701852" w:rsidRDefault="00701852" w:rsidP="00EC7864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Middle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East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Technical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University,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Department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Physics,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M.S.</w:t>
            </w:r>
          </w:p>
        </w:tc>
      </w:tr>
      <w:tr w:rsidR="00701852" w14:paraId="4FA071E8" w14:textId="77777777" w:rsidTr="00EC7864">
        <w:trPr>
          <w:trHeight w:val="417"/>
        </w:trPr>
        <w:tc>
          <w:tcPr>
            <w:tcW w:w="2100" w:type="dxa"/>
          </w:tcPr>
          <w:p w14:paraId="17FC6757" w14:textId="77777777" w:rsidR="00701852" w:rsidRPr="00A50A00" w:rsidRDefault="00701852" w:rsidP="00EC7864">
            <w:pPr>
              <w:pStyle w:val="TableParagraph"/>
              <w:spacing w:before="100"/>
              <w:jc w:val="center"/>
              <w:rPr>
                <w:b/>
                <w:bCs/>
                <w:sz w:val="20"/>
              </w:rPr>
            </w:pPr>
            <w:r w:rsidRPr="00A50A00">
              <w:rPr>
                <w:b/>
                <w:bCs/>
                <w:sz w:val="20"/>
              </w:rPr>
              <w:t>2004</w:t>
            </w:r>
            <w:r>
              <w:rPr>
                <w:b/>
                <w:bCs/>
                <w:sz w:val="20"/>
              </w:rPr>
              <w:t xml:space="preserve"> </w:t>
            </w:r>
            <w:r w:rsidRPr="00A50A00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A50A00">
              <w:rPr>
                <w:b/>
                <w:bCs/>
                <w:sz w:val="20"/>
              </w:rPr>
              <w:t>2009</w:t>
            </w:r>
          </w:p>
        </w:tc>
        <w:tc>
          <w:tcPr>
            <w:tcW w:w="7723" w:type="dxa"/>
          </w:tcPr>
          <w:p w14:paraId="49154261" w14:textId="77777777" w:rsidR="00701852" w:rsidRDefault="00701852" w:rsidP="00EC7864"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Middle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East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Technical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University,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Department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Mechanical Engineering,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B.S.</w:t>
            </w:r>
          </w:p>
        </w:tc>
      </w:tr>
    </w:tbl>
    <w:p w14:paraId="593EB5FC" w14:textId="77777777" w:rsidR="00701852" w:rsidRDefault="00701852" w:rsidP="00701852">
      <w:pPr>
        <w:spacing w:before="244" w:after="2"/>
        <w:ind w:left="120"/>
        <w:rPr>
          <w:rFonts w:ascii="Arial"/>
          <w:b/>
        </w:rPr>
      </w:pPr>
      <w:r>
        <w:rPr>
          <w:rFonts w:ascii="Arial"/>
          <w:b/>
        </w:rPr>
        <w:t>ACADEMIC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pacing w:val="-2"/>
        </w:rPr>
        <w:t>POSITIONS</w:t>
      </w:r>
    </w:p>
    <w:tbl>
      <w:tblPr>
        <w:tblW w:w="983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7732"/>
      </w:tblGrid>
      <w:tr w:rsidR="00701852" w14:paraId="4FD17883" w14:textId="77777777" w:rsidTr="00EC7864">
        <w:trPr>
          <w:trHeight w:val="487"/>
        </w:trPr>
        <w:tc>
          <w:tcPr>
            <w:tcW w:w="2102" w:type="dxa"/>
          </w:tcPr>
          <w:p w14:paraId="55D8632E" w14:textId="77777777" w:rsidR="00701852" w:rsidRDefault="00701852" w:rsidP="00EC7864">
            <w:pPr>
              <w:pStyle w:val="TableParagraph"/>
              <w:spacing w:before="125"/>
              <w:jc w:val="center"/>
              <w:rPr>
                <w:rFonts w:ascii="Arial"/>
                <w:b/>
                <w:w w:val="105"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2024 - present</w:t>
            </w:r>
          </w:p>
        </w:tc>
        <w:tc>
          <w:tcPr>
            <w:tcW w:w="7732" w:type="dxa"/>
          </w:tcPr>
          <w:p w14:paraId="6961C55C" w14:textId="77777777" w:rsidR="00701852" w:rsidRDefault="00701852" w:rsidP="00EC7864">
            <w:pPr>
              <w:pStyle w:val="TableParagraph"/>
              <w:spacing w:line="238" w:lineRule="exact"/>
              <w:ind w:right="1368"/>
              <w:rPr>
                <w:sz w:val="20"/>
              </w:rPr>
            </w:pPr>
            <w:r>
              <w:rPr>
                <w:sz w:val="20"/>
              </w:rPr>
              <w:t>Assistant Professor, Department of Aerospace Engineering,</w:t>
            </w:r>
          </w:p>
          <w:p w14:paraId="66DD389B" w14:textId="77777777" w:rsidR="00701852" w:rsidRPr="00585AF1" w:rsidRDefault="00701852" w:rsidP="00EC7864">
            <w:pPr>
              <w:pStyle w:val="TableParagraph"/>
              <w:spacing w:line="238" w:lineRule="exact"/>
              <w:ind w:right="1368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z w:val="20"/>
                <w:lang w:val="tr-TR"/>
              </w:rPr>
              <w:t xml:space="preserve">ılım </w:t>
            </w:r>
            <w:proofErr w:type="spellStart"/>
            <w:r>
              <w:rPr>
                <w:sz w:val="20"/>
                <w:lang w:val="tr-TR"/>
              </w:rPr>
              <w:t>University</w:t>
            </w:r>
            <w:proofErr w:type="spellEnd"/>
            <w:r>
              <w:rPr>
                <w:sz w:val="20"/>
                <w:lang w:val="tr-TR"/>
              </w:rPr>
              <w:t xml:space="preserve">, </w:t>
            </w:r>
            <w:proofErr w:type="spellStart"/>
            <w:r>
              <w:rPr>
                <w:sz w:val="20"/>
                <w:lang w:val="tr-TR"/>
              </w:rPr>
              <w:t>Turkey</w:t>
            </w:r>
            <w:proofErr w:type="spellEnd"/>
          </w:p>
        </w:tc>
      </w:tr>
      <w:tr w:rsidR="00701852" w14:paraId="7A3BB39A" w14:textId="77777777" w:rsidTr="00EC7864">
        <w:trPr>
          <w:trHeight w:val="487"/>
        </w:trPr>
        <w:tc>
          <w:tcPr>
            <w:tcW w:w="2102" w:type="dxa"/>
          </w:tcPr>
          <w:p w14:paraId="32090A24" w14:textId="77777777" w:rsidR="00701852" w:rsidRPr="00A50A00" w:rsidRDefault="00701852" w:rsidP="00EC7864">
            <w:pPr>
              <w:pStyle w:val="TableParagraph"/>
              <w:spacing w:before="125"/>
              <w:jc w:val="center"/>
              <w:rPr>
                <w:rFonts w:ascii="Arial"/>
                <w:b/>
                <w:w w:val="105"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2023 - 2024</w:t>
            </w:r>
          </w:p>
        </w:tc>
        <w:tc>
          <w:tcPr>
            <w:tcW w:w="7732" w:type="dxa"/>
          </w:tcPr>
          <w:p w14:paraId="1FD6C4AC" w14:textId="77777777" w:rsidR="00701852" w:rsidRDefault="00701852" w:rsidP="00EC7864">
            <w:pPr>
              <w:pStyle w:val="TableParagraph"/>
              <w:spacing w:line="238" w:lineRule="exact"/>
              <w:ind w:right="1368"/>
              <w:rPr>
                <w:sz w:val="20"/>
              </w:rPr>
            </w:pPr>
            <w:r>
              <w:rPr>
                <w:sz w:val="20"/>
              </w:rPr>
              <w:t>Postdoctoral researcher, Department of Physics Engineering,</w:t>
            </w:r>
          </w:p>
          <w:p w14:paraId="0D43B9CD" w14:textId="49470B79" w:rsidR="00701852" w:rsidRPr="00585AF1" w:rsidRDefault="00701852" w:rsidP="00EC7864">
            <w:pPr>
              <w:pStyle w:val="TableParagraph"/>
              <w:spacing w:line="238" w:lineRule="exact"/>
              <w:ind w:right="1368"/>
              <w:rPr>
                <w:sz w:val="20"/>
              </w:rPr>
            </w:pPr>
            <w:r>
              <w:rPr>
                <w:sz w:val="20"/>
                <w:lang w:val="tr-TR"/>
              </w:rPr>
              <w:t xml:space="preserve">İstanbul Technical </w:t>
            </w:r>
            <w:proofErr w:type="spellStart"/>
            <w:r>
              <w:rPr>
                <w:sz w:val="20"/>
                <w:lang w:val="tr-TR"/>
              </w:rPr>
              <w:t>University</w:t>
            </w:r>
            <w:proofErr w:type="spellEnd"/>
            <w:r>
              <w:rPr>
                <w:sz w:val="20"/>
                <w:lang w:val="tr-TR"/>
              </w:rPr>
              <w:t xml:space="preserve">, </w:t>
            </w:r>
            <w:proofErr w:type="spellStart"/>
            <w:r>
              <w:rPr>
                <w:sz w:val="20"/>
                <w:lang w:val="tr-TR"/>
              </w:rPr>
              <w:t>Turke</w:t>
            </w:r>
            <w:r w:rsidR="009E312D">
              <w:rPr>
                <w:sz w:val="20"/>
                <w:lang w:val="tr-TR"/>
              </w:rPr>
              <w:t>y</w:t>
            </w:r>
            <w:proofErr w:type="spellEnd"/>
          </w:p>
        </w:tc>
      </w:tr>
      <w:tr w:rsidR="00701852" w14:paraId="295C5F02" w14:textId="77777777" w:rsidTr="00EC7864">
        <w:trPr>
          <w:trHeight w:val="487"/>
        </w:trPr>
        <w:tc>
          <w:tcPr>
            <w:tcW w:w="2102" w:type="dxa"/>
          </w:tcPr>
          <w:p w14:paraId="5F661BBF" w14:textId="77777777" w:rsidR="00701852" w:rsidRPr="00A50A00" w:rsidRDefault="00701852" w:rsidP="00EC7864">
            <w:pPr>
              <w:pStyle w:val="TableParagraph"/>
              <w:spacing w:before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2022 - 2023</w:t>
            </w:r>
          </w:p>
        </w:tc>
        <w:tc>
          <w:tcPr>
            <w:tcW w:w="7732" w:type="dxa"/>
          </w:tcPr>
          <w:p w14:paraId="6B435184" w14:textId="77777777" w:rsidR="00701852" w:rsidRDefault="00701852" w:rsidP="00EC7864">
            <w:pPr>
              <w:pStyle w:val="TableParagraph"/>
              <w:spacing w:line="238" w:lineRule="exact"/>
              <w:ind w:right="1368"/>
              <w:rPr>
                <w:sz w:val="20"/>
              </w:rPr>
            </w:pPr>
            <w:r>
              <w:rPr>
                <w:sz w:val="20"/>
              </w:rPr>
              <w:t xml:space="preserve">Lecturer, Department of Civil Engineering, </w:t>
            </w:r>
          </w:p>
          <w:p w14:paraId="109B1AB5" w14:textId="77777777" w:rsidR="00701852" w:rsidRDefault="00701852" w:rsidP="00EC7864">
            <w:pPr>
              <w:pStyle w:val="TableParagraph"/>
              <w:spacing w:line="238" w:lineRule="exact"/>
              <w:ind w:right="1368"/>
              <w:rPr>
                <w:sz w:val="20"/>
              </w:rPr>
            </w:pPr>
            <w:r>
              <w:rPr>
                <w:sz w:val="20"/>
              </w:rPr>
              <w:t>Kunming University of Science and Technology, China</w:t>
            </w:r>
          </w:p>
        </w:tc>
      </w:tr>
      <w:tr w:rsidR="00701852" w14:paraId="3984F7CD" w14:textId="77777777" w:rsidTr="00EC7864">
        <w:trPr>
          <w:trHeight w:val="486"/>
        </w:trPr>
        <w:tc>
          <w:tcPr>
            <w:tcW w:w="2102" w:type="dxa"/>
          </w:tcPr>
          <w:p w14:paraId="57B58D9E" w14:textId="77777777" w:rsidR="00701852" w:rsidRPr="00A50A00" w:rsidRDefault="00701852" w:rsidP="00EC7864">
            <w:pPr>
              <w:pStyle w:val="TableParagraph"/>
              <w:spacing w:before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2019 - 2022</w:t>
            </w:r>
          </w:p>
        </w:tc>
        <w:tc>
          <w:tcPr>
            <w:tcW w:w="7732" w:type="dxa"/>
          </w:tcPr>
          <w:p w14:paraId="6B06C195" w14:textId="77777777" w:rsidR="00701852" w:rsidRDefault="00701852" w:rsidP="00EC7864">
            <w:pPr>
              <w:pStyle w:val="TableParagraph"/>
              <w:spacing w:line="238" w:lineRule="exact"/>
              <w:ind w:right="1368"/>
              <w:rPr>
                <w:sz w:val="20"/>
              </w:rPr>
            </w:pPr>
            <w:r>
              <w:rPr>
                <w:sz w:val="20"/>
              </w:rPr>
              <w:t xml:space="preserve">Assistant Professor, Department of Physics Engineering, </w:t>
            </w:r>
          </w:p>
          <w:p w14:paraId="7D3D7380" w14:textId="77777777" w:rsidR="00701852" w:rsidRDefault="00701852" w:rsidP="00EC7864">
            <w:pPr>
              <w:pStyle w:val="TableParagraph"/>
              <w:spacing w:line="238" w:lineRule="exact"/>
              <w:ind w:right="136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Hacettepe</w:t>
            </w:r>
            <w:proofErr w:type="spellEnd"/>
            <w:r>
              <w:rPr>
                <w:w w:val="105"/>
                <w:sz w:val="20"/>
              </w:rPr>
              <w:t xml:space="preserve"> University, Turkey</w:t>
            </w:r>
          </w:p>
        </w:tc>
      </w:tr>
      <w:tr w:rsidR="00701852" w14:paraId="13B5D7B0" w14:textId="77777777" w:rsidTr="00EC7864">
        <w:trPr>
          <w:trHeight w:val="486"/>
        </w:trPr>
        <w:tc>
          <w:tcPr>
            <w:tcW w:w="2102" w:type="dxa"/>
          </w:tcPr>
          <w:p w14:paraId="3D234884" w14:textId="77777777" w:rsidR="00701852" w:rsidRPr="00A50A00" w:rsidRDefault="00701852" w:rsidP="00EC7864">
            <w:pPr>
              <w:pStyle w:val="TableParagraph"/>
              <w:spacing w:before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2018 - 2019</w:t>
            </w:r>
          </w:p>
        </w:tc>
        <w:tc>
          <w:tcPr>
            <w:tcW w:w="7732" w:type="dxa"/>
          </w:tcPr>
          <w:p w14:paraId="0DA1D004" w14:textId="77777777" w:rsidR="00701852" w:rsidRDefault="00701852" w:rsidP="00EC7864">
            <w:pPr>
              <w:pStyle w:val="TableParagraph"/>
              <w:spacing w:line="238" w:lineRule="exact"/>
              <w:ind w:right="2021"/>
              <w:rPr>
                <w:sz w:val="20"/>
              </w:rPr>
            </w:pPr>
            <w:r>
              <w:rPr>
                <w:sz w:val="20"/>
              </w:rPr>
              <w:t>Assistant Professor, Department of Electrical and Electronics Engineering, Middle East Technical University Northern Cyprus Campus, Northern Cyprus</w:t>
            </w:r>
          </w:p>
        </w:tc>
      </w:tr>
      <w:tr w:rsidR="00701852" w14:paraId="78768B2B" w14:textId="77777777" w:rsidTr="00EC7864">
        <w:trPr>
          <w:trHeight w:val="486"/>
        </w:trPr>
        <w:tc>
          <w:tcPr>
            <w:tcW w:w="2102" w:type="dxa"/>
          </w:tcPr>
          <w:p w14:paraId="42203130" w14:textId="77777777" w:rsidR="00701852" w:rsidRPr="00A50A00" w:rsidRDefault="00701852" w:rsidP="00EC7864">
            <w:pPr>
              <w:pStyle w:val="TableParagraph"/>
              <w:spacing w:before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2017 - 2018</w:t>
            </w:r>
          </w:p>
        </w:tc>
        <w:tc>
          <w:tcPr>
            <w:tcW w:w="7732" w:type="dxa"/>
          </w:tcPr>
          <w:p w14:paraId="680BC564" w14:textId="77777777" w:rsidR="00701852" w:rsidRDefault="00701852" w:rsidP="00EC7864">
            <w:pPr>
              <w:pStyle w:val="TableParagraph"/>
              <w:spacing w:line="238" w:lineRule="exact"/>
              <w:ind w:right="1368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Postdoctoral Researcher, Department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Physics, </w:t>
            </w:r>
          </w:p>
          <w:p w14:paraId="26A08E0F" w14:textId="77777777" w:rsidR="00701852" w:rsidRDefault="00701852" w:rsidP="00EC7864">
            <w:pPr>
              <w:pStyle w:val="TableParagraph"/>
              <w:spacing w:line="238" w:lineRule="exact"/>
              <w:ind w:right="1368"/>
              <w:rPr>
                <w:sz w:val="20"/>
              </w:rPr>
            </w:pPr>
            <w:r>
              <w:rPr>
                <w:w w:val="105"/>
                <w:sz w:val="20"/>
              </w:rPr>
              <w:t>Middle East Technical University, Turkey</w:t>
            </w:r>
          </w:p>
        </w:tc>
      </w:tr>
      <w:tr w:rsidR="00701852" w14:paraId="25BF7664" w14:textId="77777777" w:rsidTr="00EC7864">
        <w:trPr>
          <w:trHeight w:val="485"/>
        </w:trPr>
        <w:tc>
          <w:tcPr>
            <w:tcW w:w="2102" w:type="dxa"/>
          </w:tcPr>
          <w:p w14:paraId="76C5F9E3" w14:textId="77777777" w:rsidR="00701852" w:rsidRPr="00A50A00" w:rsidRDefault="00701852" w:rsidP="00EC7864">
            <w:pPr>
              <w:pStyle w:val="TableParagraph"/>
              <w:spacing w:before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2013 - 2017</w:t>
            </w:r>
          </w:p>
        </w:tc>
        <w:tc>
          <w:tcPr>
            <w:tcW w:w="7732" w:type="dxa"/>
          </w:tcPr>
          <w:p w14:paraId="241070AE" w14:textId="77777777" w:rsidR="00701852" w:rsidRPr="00A50A00" w:rsidRDefault="00701852" w:rsidP="00EC7864">
            <w:pPr>
              <w:pStyle w:val="TableParagraph"/>
              <w:spacing w:line="238" w:lineRule="exact"/>
              <w:ind w:right="1368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Research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Assistant,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 w:rsidRPr="00A50A00">
              <w:rPr>
                <w:rFonts w:hint="cs"/>
                <w:sz w:val="20"/>
              </w:rPr>
              <w:t xml:space="preserve">Van </w:t>
            </w:r>
            <w:proofErr w:type="spellStart"/>
            <w:r w:rsidRPr="00A50A00">
              <w:rPr>
                <w:rFonts w:hint="cs"/>
                <w:sz w:val="20"/>
              </w:rPr>
              <w:t>Swinderen</w:t>
            </w:r>
            <w:proofErr w:type="spellEnd"/>
            <w:r w:rsidRPr="00A50A00">
              <w:rPr>
                <w:rFonts w:hint="cs"/>
                <w:sz w:val="20"/>
              </w:rPr>
              <w:t xml:space="preserve"> Institute for Particle Physics and</w:t>
            </w:r>
            <w:r>
              <w:rPr>
                <w:sz w:val="20"/>
              </w:rPr>
              <w:t xml:space="preserve"> </w:t>
            </w:r>
            <w:r w:rsidRPr="00A50A00">
              <w:rPr>
                <w:rFonts w:hint="cs"/>
                <w:sz w:val="20"/>
              </w:rPr>
              <w:t>Gravity</w:t>
            </w:r>
            <w:r>
              <w:rPr>
                <w:sz w:val="20"/>
              </w:rPr>
              <w:t xml:space="preserve">, </w:t>
            </w:r>
            <w:r>
              <w:rPr>
                <w:w w:val="105"/>
                <w:sz w:val="20"/>
              </w:rPr>
              <w:t>Groningen University, Netherlands</w:t>
            </w:r>
          </w:p>
        </w:tc>
      </w:tr>
      <w:tr w:rsidR="00701852" w14:paraId="0DE1A6EA" w14:textId="77777777" w:rsidTr="00EC7864">
        <w:trPr>
          <w:trHeight w:val="487"/>
        </w:trPr>
        <w:tc>
          <w:tcPr>
            <w:tcW w:w="2102" w:type="dxa"/>
          </w:tcPr>
          <w:p w14:paraId="3D2D9021" w14:textId="77777777" w:rsidR="00701852" w:rsidRPr="00A50A00" w:rsidRDefault="00701852" w:rsidP="00EC7864">
            <w:pPr>
              <w:pStyle w:val="TableParagraph"/>
              <w:spacing w:before="125"/>
              <w:jc w:val="center"/>
              <w:rPr>
                <w:rFonts w:ascii="Arial"/>
                <w:b/>
                <w:sz w:val="20"/>
              </w:rPr>
            </w:pPr>
            <w:r w:rsidRPr="00A50A00">
              <w:rPr>
                <w:rFonts w:ascii="Arial"/>
                <w:b/>
                <w:w w:val="105"/>
                <w:sz w:val="20"/>
              </w:rPr>
              <w:t>2009</w:t>
            </w:r>
            <w:r>
              <w:rPr>
                <w:rFonts w:ascii="Arial"/>
                <w:b/>
                <w:w w:val="105"/>
                <w:sz w:val="20"/>
              </w:rPr>
              <w:t xml:space="preserve"> - 2013</w:t>
            </w:r>
          </w:p>
        </w:tc>
        <w:tc>
          <w:tcPr>
            <w:tcW w:w="7732" w:type="dxa"/>
          </w:tcPr>
          <w:p w14:paraId="17FF0580" w14:textId="77777777" w:rsidR="00701852" w:rsidRDefault="00701852" w:rsidP="00EC7864">
            <w:pPr>
              <w:pStyle w:val="TableParagraph"/>
              <w:spacing w:line="238" w:lineRule="exact"/>
              <w:ind w:right="1368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Research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Assistant,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Department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Physics, </w:t>
            </w:r>
          </w:p>
          <w:p w14:paraId="2D82CC3A" w14:textId="77777777" w:rsidR="00701852" w:rsidRDefault="00701852" w:rsidP="00EC7864">
            <w:pPr>
              <w:pStyle w:val="TableParagraph"/>
              <w:spacing w:line="238" w:lineRule="exact"/>
              <w:ind w:right="1368"/>
              <w:rPr>
                <w:sz w:val="20"/>
              </w:rPr>
            </w:pPr>
            <w:r>
              <w:rPr>
                <w:w w:val="105"/>
                <w:sz w:val="20"/>
              </w:rPr>
              <w:t>Middle East Technical University, Turkey</w:t>
            </w:r>
          </w:p>
        </w:tc>
      </w:tr>
    </w:tbl>
    <w:p w14:paraId="24CD0A51" w14:textId="77777777" w:rsidR="00701852" w:rsidRDefault="00701852" w:rsidP="00701852">
      <w:pPr>
        <w:spacing w:before="71" w:after="2"/>
        <w:rPr>
          <w:sz w:val="20"/>
        </w:rPr>
      </w:pPr>
      <w:r>
        <w:rPr>
          <w:sz w:val="20"/>
        </w:rPr>
        <w:tab/>
      </w:r>
    </w:p>
    <w:p w14:paraId="69119ED0" w14:textId="77777777" w:rsidR="00701852" w:rsidRDefault="00701852" w:rsidP="00701852">
      <w:pPr>
        <w:spacing w:before="71" w:after="2"/>
        <w:rPr>
          <w:rFonts w:ascii="Arial"/>
          <w:b/>
        </w:rPr>
      </w:pPr>
      <w:r>
        <w:rPr>
          <w:sz w:val="20"/>
        </w:rPr>
        <w:t xml:space="preserve">   </w:t>
      </w:r>
      <w:r>
        <w:rPr>
          <w:rFonts w:ascii="Arial"/>
          <w:b/>
        </w:rPr>
        <w:t>RESEARCH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  <w:spacing w:val="-2"/>
        </w:rPr>
        <w:t>INTERESTS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363"/>
      </w:tblGrid>
      <w:tr w:rsidR="00701852" w14:paraId="093496B7" w14:textId="77777777" w:rsidTr="00EC7864">
        <w:trPr>
          <w:trHeight w:val="427"/>
        </w:trPr>
        <w:tc>
          <w:tcPr>
            <w:tcW w:w="2002" w:type="dxa"/>
          </w:tcPr>
          <w:p w14:paraId="64068626" w14:textId="77777777" w:rsidR="00701852" w:rsidRDefault="00701852" w:rsidP="00EC7864">
            <w:pPr>
              <w:pStyle w:val="TableParagraph"/>
              <w:spacing w:before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7363" w:type="dxa"/>
          </w:tcPr>
          <w:p w14:paraId="695551EB" w14:textId="77777777" w:rsidR="00701852" w:rsidRDefault="00701852" w:rsidP="00EC7864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Modified theories of gravity</w:t>
            </w:r>
          </w:p>
        </w:tc>
      </w:tr>
      <w:tr w:rsidR="00701852" w14:paraId="4BCA54F6" w14:textId="77777777" w:rsidTr="00EC7864">
        <w:trPr>
          <w:trHeight w:val="425"/>
        </w:trPr>
        <w:tc>
          <w:tcPr>
            <w:tcW w:w="2002" w:type="dxa"/>
          </w:tcPr>
          <w:p w14:paraId="4186A500" w14:textId="77777777" w:rsidR="00701852" w:rsidRDefault="00701852" w:rsidP="00EC7864">
            <w:pPr>
              <w:pStyle w:val="TableParagraph"/>
              <w:spacing w:before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7363" w:type="dxa"/>
          </w:tcPr>
          <w:p w14:paraId="6574C584" w14:textId="77777777" w:rsidR="00701852" w:rsidRDefault="00701852" w:rsidP="00EC7864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Black holes</w:t>
            </w:r>
          </w:p>
        </w:tc>
      </w:tr>
      <w:tr w:rsidR="00701852" w14:paraId="0A0EAE08" w14:textId="77777777" w:rsidTr="00EC7864">
        <w:trPr>
          <w:trHeight w:val="426"/>
        </w:trPr>
        <w:tc>
          <w:tcPr>
            <w:tcW w:w="2002" w:type="dxa"/>
          </w:tcPr>
          <w:p w14:paraId="2C2A2C72" w14:textId="77777777" w:rsidR="00701852" w:rsidRDefault="00701852" w:rsidP="00EC7864">
            <w:pPr>
              <w:pStyle w:val="TableParagraph"/>
              <w:spacing w:before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7363" w:type="dxa"/>
          </w:tcPr>
          <w:p w14:paraId="68F7EB67" w14:textId="77777777" w:rsidR="00701852" w:rsidRDefault="00701852" w:rsidP="00EC7864">
            <w:pPr>
              <w:pStyle w:val="TableParagraph"/>
              <w:spacing w:before="8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AdS</w:t>
            </w:r>
            <w:proofErr w:type="spellEnd"/>
            <w:r>
              <w:rPr>
                <w:w w:val="105"/>
                <w:sz w:val="20"/>
              </w:rPr>
              <w:t>/CFT correspondence</w:t>
            </w:r>
          </w:p>
        </w:tc>
      </w:tr>
      <w:tr w:rsidR="00701852" w14:paraId="404434A7" w14:textId="77777777" w:rsidTr="00EC7864">
        <w:trPr>
          <w:trHeight w:val="426"/>
        </w:trPr>
        <w:tc>
          <w:tcPr>
            <w:tcW w:w="2002" w:type="dxa"/>
          </w:tcPr>
          <w:p w14:paraId="703713B0" w14:textId="77777777" w:rsidR="00701852" w:rsidRDefault="00701852" w:rsidP="00EC7864">
            <w:pPr>
              <w:pStyle w:val="TableParagraph"/>
              <w:spacing w:before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7363" w:type="dxa"/>
          </w:tcPr>
          <w:p w14:paraId="0BFB3C47" w14:textId="77777777" w:rsidR="00701852" w:rsidRDefault="00701852" w:rsidP="00EC7864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Classical double copy</w:t>
            </w:r>
          </w:p>
        </w:tc>
      </w:tr>
    </w:tbl>
    <w:p w14:paraId="13A4C1BD" w14:textId="77777777" w:rsidR="00701852" w:rsidRDefault="00701852" w:rsidP="00701852">
      <w:pPr>
        <w:spacing w:line="238" w:lineRule="exact"/>
        <w:rPr>
          <w:sz w:val="20"/>
        </w:rPr>
        <w:sectPr w:rsidR="00701852" w:rsidSect="00701852">
          <w:pgSz w:w="12240" w:h="15840"/>
          <w:pgMar w:top="0" w:right="1440" w:bottom="280" w:left="1200" w:header="720" w:footer="720" w:gutter="0"/>
          <w:cols w:space="720"/>
        </w:sectPr>
      </w:pPr>
    </w:p>
    <w:p w14:paraId="32A925AF" w14:textId="77777777" w:rsidR="00701852" w:rsidRDefault="00701852" w:rsidP="00701852">
      <w:pPr>
        <w:pStyle w:val="BodyText"/>
        <w:spacing w:before="251"/>
        <w:rPr>
          <w:rFonts w:ascii="Arial"/>
          <w:b/>
          <w:sz w:val="22"/>
        </w:rPr>
      </w:pPr>
    </w:p>
    <w:p w14:paraId="1E1782FE" w14:textId="77777777" w:rsidR="00701852" w:rsidRDefault="00701852" w:rsidP="00701852">
      <w:pPr>
        <w:spacing w:after="3"/>
        <w:ind w:left="120"/>
        <w:rPr>
          <w:rFonts w:ascii="Arial"/>
          <w:b/>
        </w:rPr>
      </w:pPr>
      <w:r>
        <w:rPr>
          <w:rFonts w:ascii="Arial"/>
          <w:b/>
          <w:spacing w:val="-2"/>
        </w:rPr>
        <w:t>PUBLICATIONS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363"/>
      </w:tblGrid>
      <w:tr w:rsidR="00701852" w14:paraId="08D4776C" w14:textId="77777777" w:rsidTr="00EC7864">
        <w:trPr>
          <w:trHeight w:val="547"/>
        </w:trPr>
        <w:tc>
          <w:tcPr>
            <w:tcW w:w="2002" w:type="dxa"/>
          </w:tcPr>
          <w:p w14:paraId="07090AA4" w14:textId="77777777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0E9EA2F" w14:textId="77777777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  <w:p w14:paraId="28C9ADD2" w14:textId="77777777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</w:tc>
        <w:tc>
          <w:tcPr>
            <w:tcW w:w="7363" w:type="dxa"/>
          </w:tcPr>
          <w:p w14:paraId="5C1E133A" w14:textId="77777777" w:rsidR="00701852" w:rsidRPr="005F1A2B" w:rsidRDefault="00701852" w:rsidP="00EC7864">
            <w:pPr>
              <w:pStyle w:val="TableParagraph"/>
              <w:spacing w:before="5" w:line="249" w:lineRule="auto"/>
              <w:ind w:right="87"/>
              <w:jc w:val="both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Alkac, M. K. Gumus, O. Kasikci, M. A. Olpak and M. Tek, “Regularized Weyl double copy,” Phys. Rev. D 109, no.8, 084047 (2024) </w:t>
            </w:r>
          </w:p>
        </w:tc>
      </w:tr>
      <w:tr w:rsidR="00701852" w14:paraId="6FBB2704" w14:textId="77777777" w:rsidTr="00EC7864">
        <w:trPr>
          <w:trHeight w:val="952"/>
        </w:trPr>
        <w:tc>
          <w:tcPr>
            <w:tcW w:w="2002" w:type="dxa"/>
          </w:tcPr>
          <w:p w14:paraId="59F60FD9" w14:textId="77777777" w:rsidR="00701852" w:rsidRDefault="00701852" w:rsidP="00EC7864">
            <w:pPr>
              <w:pStyle w:val="TableParagraph"/>
              <w:spacing w:before="133"/>
              <w:ind w:left="0"/>
              <w:rPr>
                <w:rFonts w:ascii="Arial"/>
                <w:b/>
                <w:sz w:val="20"/>
              </w:rPr>
            </w:pPr>
          </w:p>
          <w:p w14:paraId="4FCAD8B7" w14:textId="77777777" w:rsidR="00701852" w:rsidRDefault="00701852" w:rsidP="00EC7864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7363" w:type="dxa"/>
          </w:tcPr>
          <w:p w14:paraId="33E8B900" w14:textId="0F29713B" w:rsidR="00701852" w:rsidRPr="005F1A2B" w:rsidRDefault="00701852" w:rsidP="00EC7864">
            <w:pPr>
              <w:pStyle w:val="TableParagraph"/>
              <w:spacing w:before="6" w:line="247" w:lineRule="auto"/>
              <w:ind w:right="88"/>
              <w:jc w:val="both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>G. Alkac ̧, G. D. O</w:t>
            </w:r>
            <w:r w:rsidR="009E312D">
              <w:rPr>
                <w:w w:val="105"/>
                <w:sz w:val="20"/>
                <w:lang w:val="en-TR"/>
              </w:rPr>
              <w:t>z</w:t>
            </w:r>
            <w:r w:rsidRPr="005F1A2B">
              <w:rPr>
                <w:w w:val="105"/>
                <w:sz w:val="20"/>
                <w:lang w:val="en-TR"/>
              </w:rPr>
              <w:t>en, H. O</w:t>
            </w:r>
            <w:r w:rsidR="009E312D">
              <w:rPr>
                <w:w w:val="105"/>
                <w:sz w:val="20"/>
                <w:lang w:val="en-TR"/>
              </w:rPr>
              <w:t>zs</w:t>
            </w:r>
            <w:r w:rsidRPr="005F1A2B">
              <w:rPr>
                <w:w w:val="105"/>
                <w:sz w:val="20"/>
                <w:lang w:val="en-TR"/>
              </w:rPr>
              <w:t>ahin, G. Su</w:t>
            </w:r>
            <w:r w:rsidR="009E312D">
              <w:rPr>
                <w:w w:val="105"/>
                <w:sz w:val="20"/>
                <w:lang w:val="en-TR"/>
              </w:rPr>
              <w:t>e</w:t>
            </w:r>
            <w:r w:rsidRPr="005F1A2B">
              <w:rPr>
                <w:w w:val="105"/>
                <w:sz w:val="20"/>
                <w:lang w:val="en-TR"/>
              </w:rPr>
              <w:t xml:space="preserve">r and M. Tek, “Scaling symmetry, Smarr relation, and the extended first law in lower-dimensional Lovelock gravity,” Nucl. Phys. B 1002, 116535 (2024) </w:t>
            </w:r>
          </w:p>
          <w:p w14:paraId="020E0AA6" w14:textId="77777777" w:rsidR="00701852" w:rsidRDefault="00701852" w:rsidP="00EC7864">
            <w:pPr>
              <w:pStyle w:val="TableParagraph"/>
              <w:spacing w:before="2" w:line="213" w:lineRule="exact"/>
              <w:rPr>
                <w:sz w:val="20"/>
              </w:rPr>
            </w:pPr>
          </w:p>
        </w:tc>
      </w:tr>
      <w:tr w:rsidR="00701852" w14:paraId="4B379AAD" w14:textId="77777777" w:rsidTr="00EC7864">
        <w:trPr>
          <w:trHeight w:val="713"/>
        </w:trPr>
        <w:tc>
          <w:tcPr>
            <w:tcW w:w="2002" w:type="dxa"/>
          </w:tcPr>
          <w:p w14:paraId="79D4C4CE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</w:p>
          <w:p w14:paraId="728F0972" w14:textId="77777777" w:rsidR="00701852" w:rsidRDefault="00701852" w:rsidP="00EC7864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7363" w:type="dxa"/>
          </w:tcPr>
          <w:p w14:paraId="746A48EE" w14:textId="77777777" w:rsidR="00701852" w:rsidRPr="005F1A2B" w:rsidRDefault="00701852" w:rsidP="00EC7864">
            <w:pPr>
              <w:pStyle w:val="TableParagraph"/>
              <w:spacing w:before="4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 and G. Suer, “3D Lovelock gravity and the holographic c-theorem,” Phys. Rev. D 107, no.4, 046014 (2023) </w:t>
            </w:r>
          </w:p>
          <w:p w14:paraId="2C7CCFAB" w14:textId="77777777" w:rsidR="00701852" w:rsidRDefault="00701852" w:rsidP="00EC7864">
            <w:pPr>
              <w:pStyle w:val="TableParagraph"/>
              <w:spacing w:line="230" w:lineRule="atLeast"/>
              <w:rPr>
                <w:sz w:val="20"/>
              </w:rPr>
            </w:pPr>
          </w:p>
        </w:tc>
      </w:tr>
      <w:tr w:rsidR="00701852" w14:paraId="66A7F793" w14:textId="77777777" w:rsidTr="00EC7864">
        <w:trPr>
          <w:trHeight w:val="713"/>
        </w:trPr>
        <w:tc>
          <w:tcPr>
            <w:tcW w:w="2002" w:type="dxa"/>
          </w:tcPr>
          <w:p w14:paraId="2F35CA99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</w:p>
          <w:p w14:paraId="3DAA0AB3" w14:textId="77777777" w:rsidR="00701852" w:rsidRDefault="00701852" w:rsidP="00EC7864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7363" w:type="dxa"/>
          </w:tcPr>
          <w:p w14:paraId="3F695AEE" w14:textId="77777777" w:rsidR="00701852" w:rsidRPr="005F1A2B" w:rsidRDefault="00701852" w:rsidP="00EC7864">
            <w:pPr>
              <w:pStyle w:val="TableParagraph"/>
              <w:spacing w:before="5" w:line="247" w:lineRule="auto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Alkac, M. K. Gumus and M. A. Olpak, “Generalized black holes in 3D Kerr-Schild double copy,” Phys. Rev. D 106, no.2, 026013 (2022) </w:t>
            </w:r>
          </w:p>
          <w:p w14:paraId="47D23780" w14:textId="77777777" w:rsidR="00701852" w:rsidRDefault="00701852" w:rsidP="00EC7864">
            <w:pPr>
              <w:pStyle w:val="TableParagraph"/>
              <w:spacing w:before="3" w:line="212" w:lineRule="exact"/>
              <w:rPr>
                <w:sz w:val="20"/>
              </w:rPr>
            </w:pPr>
          </w:p>
        </w:tc>
      </w:tr>
      <w:tr w:rsidR="00701852" w14:paraId="3692F4CB" w14:textId="77777777" w:rsidTr="00EC7864">
        <w:trPr>
          <w:trHeight w:val="705"/>
        </w:trPr>
        <w:tc>
          <w:tcPr>
            <w:tcW w:w="2002" w:type="dxa"/>
          </w:tcPr>
          <w:p w14:paraId="54D1A695" w14:textId="77777777" w:rsidR="00701852" w:rsidRDefault="00701852" w:rsidP="00EC7864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09F0765A" w14:textId="77777777" w:rsidR="00701852" w:rsidRDefault="00701852" w:rsidP="00EC7864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5</w:t>
            </w:r>
          </w:p>
        </w:tc>
        <w:tc>
          <w:tcPr>
            <w:tcW w:w="7363" w:type="dxa"/>
          </w:tcPr>
          <w:p w14:paraId="68F91476" w14:textId="77777777" w:rsidR="00701852" w:rsidRPr="005F1A2B" w:rsidRDefault="00701852" w:rsidP="00EC7864">
            <w:pPr>
              <w:pStyle w:val="TableParagraph"/>
              <w:spacing w:line="238" w:lineRule="exact"/>
              <w:ind w:left="0" w:right="89"/>
              <w:jc w:val="both"/>
              <w:rPr>
                <w:w w:val="105"/>
                <w:sz w:val="20"/>
                <w:lang w:val="en-TR"/>
              </w:rPr>
            </w:pPr>
            <w:r>
              <w:rPr>
                <w:w w:val="105"/>
                <w:sz w:val="20"/>
                <w:lang w:val="en-TR"/>
              </w:rPr>
              <w:t xml:space="preserve"> </w:t>
            </w:r>
            <w:r w:rsidRPr="005F1A2B">
              <w:rPr>
                <w:w w:val="105"/>
                <w:sz w:val="20"/>
                <w:lang w:val="en-TR"/>
              </w:rPr>
              <w:t xml:space="preserve">G. Alkac, G. D. Ozen and G. Suer, “Lower-dimensional limits of cubic </w:t>
            </w:r>
            <w:r>
              <w:rPr>
                <w:w w:val="105"/>
                <w:sz w:val="20"/>
                <w:lang w:val="en-TR"/>
              </w:rPr>
              <w:t xml:space="preserve">    </w:t>
            </w:r>
            <w:r w:rsidRPr="005F1A2B">
              <w:rPr>
                <w:w w:val="105"/>
                <w:sz w:val="20"/>
                <w:lang w:val="en-TR"/>
              </w:rPr>
              <w:t xml:space="preserve">Lovelock gravity,” Nucl. Phys. B 985, 116027 (2022) </w:t>
            </w:r>
          </w:p>
        </w:tc>
      </w:tr>
      <w:tr w:rsidR="00701852" w14:paraId="17543785" w14:textId="77777777" w:rsidTr="00EC7864">
        <w:trPr>
          <w:trHeight w:val="712"/>
        </w:trPr>
        <w:tc>
          <w:tcPr>
            <w:tcW w:w="2002" w:type="dxa"/>
          </w:tcPr>
          <w:p w14:paraId="3EC5E83D" w14:textId="77777777" w:rsidR="00701852" w:rsidRDefault="00701852" w:rsidP="00EC7864">
            <w:pPr>
              <w:pStyle w:val="TableParagraph"/>
              <w:spacing w:before="12"/>
              <w:ind w:left="0"/>
              <w:rPr>
                <w:rFonts w:ascii="Arial"/>
                <w:b/>
                <w:sz w:val="20"/>
              </w:rPr>
            </w:pPr>
          </w:p>
          <w:p w14:paraId="496B337E" w14:textId="77777777" w:rsidR="00701852" w:rsidRDefault="00701852" w:rsidP="00EC7864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6</w:t>
            </w:r>
          </w:p>
        </w:tc>
        <w:tc>
          <w:tcPr>
            <w:tcW w:w="7363" w:type="dxa"/>
          </w:tcPr>
          <w:p w14:paraId="30A33F9E" w14:textId="77777777" w:rsidR="00701852" w:rsidRPr="005F1A2B" w:rsidRDefault="00701852" w:rsidP="00EC7864">
            <w:pPr>
              <w:pStyle w:val="TableParagraph"/>
              <w:spacing w:before="3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 and D. O. Devecioglu, “Brief note on Thurston geometries in 3D quadratic curvature theories,” Phys. Rev. D 105, no.6, 064023 (2022) </w:t>
            </w:r>
          </w:p>
          <w:p w14:paraId="01CC57E2" w14:textId="77777777" w:rsidR="00701852" w:rsidRDefault="00701852" w:rsidP="00EC7864">
            <w:pPr>
              <w:pStyle w:val="TableParagraph"/>
              <w:spacing w:line="230" w:lineRule="atLeast"/>
              <w:rPr>
                <w:sz w:val="20"/>
              </w:rPr>
            </w:pPr>
          </w:p>
        </w:tc>
      </w:tr>
      <w:tr w:rsidR="00701852" w14:paraId="6674409C" w14:textId="77777777" w:rsidTr="00EC7864">
        <w:trPr>
          <w:trHeight w:val="951"/>
        </w:trPr>
        <w:tc>
          <w:tcPr>
            <w:tcW w:w="2002" w:type="dxa"/>
          </w:tcPr>
          <w:p w14:paraId="14E2A890" w14:textId="77777777" w:rsidR="00701852" w:rsidRDefault="00701852" w:rsidP="00EC7864">
            <w:pPr>
              <w:pStyle w:val="TableParagraph"/>
              <w:spacing w:before="132"/>
              <w:ind w:left="0"/>
              <w:rPr>
                <w:rFonts w:ascii="Arial"/>
                <w:b/>
                <w:sz w:val="20"/>
              </w:rPr>
            </w:pPr>
          </w:p>
          <w:p w14:paraId="56694C1E" w14:textId="77777777" w:rsidR="00701852" w:rsidRDefault="00701852" w:rsidP="00EC7864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7</w:t>
            </w:r>
          </w:p>
        </w:tc>
        <w:tc>
          <w:tcPr>
            <w:tcW w:w="7363" w:type="dxa"/>
          </w:tcPr>
          <w:p w14:paraId="2099F065" w14:textId="77777777" w:rsidR="00701852" w:rsidRPr="005F1A2B" w:rsidRDefault="00701852" w:rsidP="00EC7864">
            <w:pPr>
              <w:pStyle w:val="TableParagraph"/>
              <w:spacing w:before="5" w:line="249" w:lineRule="auto"/>
              <w:ind w:right="89"/>
              <w:jc w:val="both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Alkac, M. K. Gumus and M. A. Olpak, “Kerr-Schild double copy of the Coulomb solution in three dimensions,” Phys. Rev. D 104, no.4, 044034 (2021) </w:t>
            </w:r>
          </w:p>
          <w:p w14:paraId="4CA80FD5" w14:textId="77777777" w:rsidR="00701852" w:rsidRDefault="00701852" w:rsidP="00EC7864">
            <w:pPr>
              <w:pStyle w:val="TableParagraph"/>
              <w:spacing w:line="209" w:lineRule="exact"/>
              <w:ind w:left="0"/>
              <w:jc w:val="both"/>
              <w:rPr>
                <w:sz w:val="20"/>
              </w:rPr>
            </w:pPr>
          </w:p>
        </w:tc>
      </w:tr>
      <w:tr w:rsidR="00701852" w14:paraId="2B0A665F" w14:textId="77777777" w:rsidTr="00EC7864">
        <w:trPr>
          <w:trHeight w:val="710"/>
        </w:trPr>
        <w:tc>
          <w:tcPr>
            <w:tcW w:w="2002" w:type="dxa"/>
          </w:tcPr>
          <w:p w14:paraId="14DF7F89" w14:textId="77777777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D2C5C98" w14:textId="481D5764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 w:rsidR="009A2474"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>8</w:t>
            </w:r>
          </w:p>
        </w:tc>
        <w:tc>
          <w:tcPr>
            <w:tcW w:w="7363" w:type="dxa"/>
          </w:tcPr>
          <w:p w14:paraId="09E92B68" w14:textId="77777777" w:rsidR="00701852" w:rsidRPr="005F1A2B" w:rsidRDefault="00701852" w:rsidP="00EC7864">
            <w:pPr>
              <w:pStyle w:val="TableParagraph"/>
              <w:spacing w:before="6" w:line="247" w:lineRule="auto"/>
              <w:ind w:right="88"/>
              <w:jc w:val="both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Alkac, M. K. Gumus and M. Tek, “The Kerr-Schild Double Copy in Lifshitz Spacetime,” JHEP 05, 214 (2021) </w:t>
            </w:r>
          </w:p>
          <w:p w14:paraId="5132F5BE" w14:textId="77777777" w:rsidR="00701852" w:rsidRDefault="00701852" w:rsidP="00EC7864">
            <w:pPr>
              <w:pStyle w:val="TableParagraph"/>
              <w:spacing w:before="3" w:line="212" w:lineRule="exact"/>
              <w:rPr>
                <w:sz w:val="20"/>
              </w:rPr>
            </w:pPr>
          </w:p>
        </w:tc>
      </w:tr>
      <w:tr w:rsidR="00701852" w14:paraId="4362727E" w14:textId="77777777" w:rsidTr="00EC7864">
        <w:trPr>
          <w:trHeight w:val="507"/>
        </w:trPr>
        <w:tc>
          <w:tcPr>
            <w:tcW w:w="2002" w:type="dxa"/>
          </w:tcPr>
          <w:p w14:paraId="49061703" w14:textId="77777777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9ADB964" w14:textId="28AE71C5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 w:rsidR="009A2474"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>9</w:t>
            </w:r>
          </w:p>
        </w:tc>
        <w:tc>
          <w:tcPr>
            <w:tcW w:w="7363" w:type="dxa"/>
          </w:tcPr>
          <w:p w14:paraId="68ADE8FF" w14:textId="77777777" w:rsidR="00701852" w:rsidRPr="005F1A2B" w:rsidRDefault="00701852" w:rsidP="00EC7864">
            <w:pPr>
              <w:pStyle w:val="TableParagraph"/>
              <w:spacing w:before="5" w:line="249" w:lineRule="auto"/>
              <w:ind w:right="90"/>
              <w:jc w:val="both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M. K. Gumus and G. Alkac, “More on the classical double copy in three spacetime dimensions,” Phys. Rev. D 102, no.2, 024074 (2020) </w:t>
            </w:r>
          </w:p>
          <w:p w14:paraId="72D07D43" w14:textId="77777777" w:rsidR="00701852" w:rsidRDefault="00701852" w:rsidP="00EC7864">
            <w:pPr>
              <w:pStyle w:val="TableParagraph"/>
              <w:spacing w:line="209" w:lineRule="exact"/>
              <w:rPr>
                <w:sz w:val="20"/>
              </w:rPr>
            </w:pPr>
          </w:p>
        </w:tc>
      </w:tr>
      <w:tr w:rsidR="00701852" w14:paraId="25921938" w14:textId="77777777" w:rsidTr="00EC7864">
        <w:trPr>
          <w:trHeight w:val="801"/>
        </w:trPr>
        <w:tc>
          <w:tcPr>
            <w:tcW w:w="2002" w:type="dxa"/>
          </w:tcPr>
          <w:p w14:paraId="32CF2F0E" w14:textId="77777777" w:rsidR="00701852" w:rsidRDefault="00701852" w:rsidP="00EC7864">
            <w:pPr>
              <w:pStyle w:val="TableParagraph"/>
              <w:spacing w:before="131"/>
              <w:ind w:left="0"/>
              <w:rPr>
                <w:rFonts w:ascii="Arial"/>
                <w:b/>
                <w:sz w:val="20"/>
              </w:rPr>
            </w:pPr>
          </w:p>
          <w:p w14:paraId="514CF969" w14:textId="4ED28B10" w:rsidR="00701852" w:rsidRDefault="009A2474" w:rsidP="009A247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 w:rsidR="00701852">
              <w:rPr>
                <w:rFonts w:ascii="Arial"/>
                <w:b/>
                <w:spacing w:val="-5"/>
                <w:w w:val="105"/>
                <w:sz w:val="20"/>
              </w:rPr>
              <w:t>10</w:t>
            </w:r>
          </w:p>
        </w:tc>
        <w:tc>
          <w:tcPr>
            <w:tcW w:w="7363" w:type="dxa"/>
          </w:tcPr>
          <w:p w14:paraId="11091C5F" w14:textId="77777777" w:rsidR="00701852" w:rsidRPr="00BB293C" w:rsidRDefault="00701852" w:rsidP="00EC7864">
            <w:pPr>
              <w:pStyle w:val="TableParagraph"/>
              <w:spacing w:before="5" w:line="249" w:lineRule="auto"/>
              <w:ind w:right="89"/>
              <w:jc w:val="both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 ̧ and D. O. Devecio ̆glu, “Three dimensional modified gravities as holographic limits of Lancsoz-Lovelock theories,” Phys. Lett. B 807, 135597 (2020) </w:t>
            </w:r>
          </w:p>
        </w:tc>
      </w:tr>
      <w:tr w:rsidR="00701852" w14:paraId="3E5BFEB0" w14:textId="77777777" w:rsidTr="00EC7864">
        <w:trPr>
          <w:trHeight w:val="731"/>
        </w:trPr>
        <w:tc>
          <w:tcPr>
            <w:tcW w:w="2002" w:type="dxa"/>
          </w:tcPr>
          <w:p w14:paraId="70DE2F5D" w14:textId="77777777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6CC0191" w14:textId="48A075C3" w:rsidR="00701852" w:rsidRDefault="009A2474" w:rsidP="00EC7864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  <w:r w:rsidR="00701852">
              <w:rPr>
                <w:rFonts w:ascii="Arial"/>
                <w:b/>
                <w:spacing w:val="-5"/>
                <w:w w:val="105"/>
                <w:sz w:val="20"/>
              </w:rPr>
              <w:t>11</w:t>
            </w:r>
          </w:p>
        </w:tc>
        <w:tc>
          <w:tcPr>
            <w:tcW w:w="7363" w:type="dxa"/>
          </w:tcPr>
          <w:p w14:paraId="2B64D80A" w14:textId="77777777" w:rsidR="00701852" w:rsidRPr="005F1A2B" w:rsidRDefault="00701852" w:rsidP="00EC7864">
            <w:pPr>
              <w:pStyle w:val="TableParagraph"/>
              <w:spacing w:before="6" w:line="247" w:lineRule="auto"/>
              <w:ind w:right="90"/>
              <w:jc w:val="both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 ̧, M. Tek and B. Tekin, “Bachian Gravity in Three Dimensions,” Phys. Rev. D 98, no.10, 104021 (2018) </w:t>
            </w:r>
          </w:p>
          <w:p w14:paraId="56C0D298" w14:textId="77777777" w:rsidR="00701852" w:rsidRDefault="00701852" w:rsidP="00EC7864">
            <w:pPr>
              <w:pStyle w:val="TableParagraph"/>
              <w:spacing w:before="4" w:line="212" w:lineRule="exact"/>
              <w:rPr>
                <w:sz w:val="20"/>
              </w:rPr>
            </w:pPr>
          </w:p>
        </w:tc>
      </w:tr>
      <w:tr w:rsidR="00701852" w14:paraId="44EE0F61" w14:textId="77777777" w:rsidTr="00EC7864">
        <w:trPr>
          <w:trHeight w:val="714"/>
        </w:trPr>
        <w:tc>
          <w:tcPr>
            <w:tcW w:w="2002" w:type="dxa"/>
          </w:tcPr>
          <w:p w14:paraId="6A468E3C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</w:p>
          <w:p w14:paraId="2FCB8E02" w14:textId="7E2DBAC0" w:rsidR="00701852" w:rsidRDefault="009A2474" w:rsidP="009A247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 w:rsidR="00701852">
              <w:rPr>
                <w:rFonts w:ascii="Arial"/>
                <w:b/>
                <w:spacing w:val="-5"/>
                <w:w w:val="105"/>
                <w:sz w:val="20"/>
              </w:rPr>
              <w:t>12</w:t>
            </w:r>
          </w:p>
        </w:tc>
        <w:tc>
          <w:tcPr>
            <w:tcW w:w="7363" w:type="dxa"/>
          </w:tcPr>
          <w:p w14:paraId="2F13A005" w14:textId="77777777" w:rsidR="00701852" w:rsidRPr="005F1A2B" w:rsidRDefault="00701852" w:rsidP="00EC7864">
            <w:pPr>
              <w:pStyle w:val="TableParagraph"/>
              <w:spacing w:before="5" w:line="247" w:lineRule="auto"/>
              <w:ind w:right="90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 ̧ and B. Tekin, “Holographic c-theorem and Born-Infeld Gravity Theories,” Phys. Rev. D 98, no.4, 046013 (2018) </w:t>
            </w:r>
          </w:p>
          <w:p w14:paraId="1EEEA9A0" w14:textId="77777777" w:rsidR="00701852" w:rsidRDefault="00701852" w:rsidP="00EC7864">
            <w:pPr>
              <w:pStyle w:val="TableParagraph"/>
              <w:spacing w:before="3" w:line="212" w:lineRule="exact"/>
              <w:rPr>
                <w:rFonts w:ascii="Arial"/>
                <w:b/>
                <w:sz w:val="20"/>
              </w:rPr>
            </w:pPr>
          </w:p>
        </w:tc>
      </w:tr>
      <w:tr w:rsidR="00701852" w14:paraId="7577DC60" w14:textId="77777777" w:rsidTr="00EC7864">
        <w:trPr>
          <w:trHeight w:val="714"/>
        </w:trPr>
        <w:tc>
          <w:tcPr>
            <w:tcW w:w="2002" w:type="dxa"/>
          </w:tcPr>
          <w:p w14:paraId="7BD0D52D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</w:p>
          <w:p w14:paraId="158F107E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13</w:t>
            </w:r>
          </w:p>
        </w:tc>
        <w:tc>
          <w:tcPr>
            <w:tcW w:w="7363" w:type="dxa"/>
          </w:tcPr>
          <w:p w14:paraId="2C78700A" w14:textId="77777777" w:rsidR="00701852" w:rsidRPr="005F1A2B" w:rsidRDefault="00701852" w:rsidP="00EC7864">
            <w:pPr>
              <w:pStyle w:val="TableParagraph"/>
              <w:spacing w:before="5" w:line="247" w:lineRule="auto"/>
              <w:ind w:right="90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Alkac, L. Basanisi, E. Kilicarslan and B. Tekin, “Unitarity Problems in 3D Gravity Theories,” Phys. Rev. D 96, no. 2, 024010 (2017) </w:t>
            </w:r>
          </w:p>
          <w:p w14:paraId="236F074D" w14:textId="77777777" w:rsidR="00701852" w:rsidRPr="005F1A2B" w:rsidRDefault="00701852" w:rsidP="00EC7864">
            <w:pPr>
              <w:pStyle w:val="TableParagraph"/>
              <w:spacing w:before="5" w:line="247" w:lineRule="auto"/>
              <w:ind w:right="90"/>
              <w:rPr>
                <w:w w:val="105"/>
                <w:sz w:val="20"/>
                <w:lang w:val="en-TR"/>
              </w:rPr>
            </w:pPr>
          </w:p>
        </w:tc>
      </w:tr>
      <w:tr w:rsidR="00701852" w14:paraId="3FE08095" w14:textId="77777777" w:rsidTr="00EC7864">
        <w:trPr>
          <w:trHeight w:val="714"/>
        </w:trPr>
        <w:tc>
          <w:tcPr>
            <w:tcW w:w="2002" w:type="dxa"/>
          </w:tcPr>
          <w:p w14:paraId="124E530D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</w:p>
          <w:p w14:paraId="61D4DD15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14</w:t>
            </w:r>
          </w:p>
        </w:tc>
        <w:tc>
          <w:tcPr>
            <w:tcW w:w="7363" w:type="dxa"/>
          </w:tcPr>
          <w:p w14:paraId="3E3253C8" w14:textId="77777777" w:rsidR="00701852" w:rsidRPr="005F1A2B" w:rsidRDefault="00701852" w:rsidP="00EC7864">
            <w:pPr>
              <w:pStyle w:val="TableParagraph"/>
              <w:spacing w:before="5" w:line="247" w:lineRule="auto"/>
              <w:ind w:right="90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Alkac, S. Chakrabortty and P. Chaturvedi, “Holographic P-wave Superconductors in 1+1 Dimensions,” Phys. Rev. D 96, no. 8, 086001 (2017) </w:t>
            </w:r>
          </w:p>
          <w:p w14:paraId="2BC501BD" w14:textId="77777777" w:rsidR="00701852" w:rsidRPr="005F1A2B" w:rsidRDefault="00701852" w:rsidP="00EC7864">
            <w:pPr>
              <w:pStyle w:val="TableParagraph"/>
              <w:spacing w:before="5" w:line="247" w:lineRule="auto"/>
              <w:ind w:right="90"/>
              <w:rPr>
                <w:w w:val="105"/>
                <w:sz w:val="20"/>
                <w:lang w:val="en-TR"/>
              </w:rPr>
            </w:pPr>
          </w:p>
        </w:tc>
      </w:tr>
      <w:tr w:rsidR="00701852" w14:paraId="7932F349" w14:textId="77777777" w:rsidTr="00EC7864">
        <w:trPr>
          <w:trHeight w:val="714"/>
        </w:trPr>
        <w:tc>
          <w:tcPr>
            <w:tcW w:w="2002" w:type="dxa"/>
          </w:tcPr>
          <w:p w14:paraId="22B1B490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15</w:t>
            </w:r>
          </w:p>
        </w:tc>
        <w:tc>
          <w:tcPr>
            <w:tcW w:w="7363" w:type="dxa"/>
          </w:tcPr>
          <w:p w14:paraId="1668C963" w14:textId="77777777" w:rsidR="00701852" w:rsidRPr="005F1A2B" w:rsidRDefault="00701852" w:rsidP="00EC7864">
            <w:pPr>
              <w:pStyle w:val="TableParagraph"/>
              <w:spacing w:before="5" w:line="247" w:lineRule="auto"/>
              <w:ind w:right="90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Alkac, E. Kilicarslan and B. Tekin, “Asymptotically flat black holes in 2+1 dimensions,” Phys. Rev. D 93, no. 8, 084003 (2016) </w:t>
            </w:r>
          </w:p>
          <w:p w14:paraId="4D02A2F8" w14:textId="77777777" w:rsidR="00701852" w:rsidRPr="005F1A2B" w:rsidRDefault="00701852" w:rsidP="00EC7864">
            <w:pPr>
              <w:pStyle w:val="TableParagraph"/>
              <w:spacing w:before="5" w:line="247" w:lineRule="auto"/>
              <w:ind w:left="0" w:right="90"/>
              <w:rPr>
                <w:w w:val="105"/>
                <w:sz w:val="20"/>
                <w:lang w:val="en-TR"/>
              </w:rPr>
            </w:pPr>
          </w:p>
        </w:tc>
      </w:tr>
      <w:tr w:rsidR="00701852" w14:paraId="3D8372ED" w14:textId="77777777" w:rsidTr="00EC7864">
        <w:trPr>
          <w:trHeight w:val="714"/>
        </w:trPr>
        <w:tc>
          <w:tcPr>
            <w:tcW w:w="2002" w:type="dxa"/>
          </w:tcPr>
          <w:p w14:paraId="32AC26A4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16</w:t>
            </w:r>
          </w:p>
        </w:tc>
        <w:tc>
          <w:tcPr>
            <w:tcW w:w="7363" w:type="dxa"/>
          </w:tcPr>
          <w:p w14:paraId="11532371" w14:textId="77777777" w:rsidR="00701852" w:rsidRPr="005F1A2B" w:rsidRDefault="00701852" w:rsidP="00EC7864">
            <w:pPr>
              <w:pStyle w:val="TableParagraph"/>
              <w:spacing w:before="5" w:line="247" w:lineRule="auto"/>
              <w:ind w:right="90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Alkac, L. Basanisi, E. A. Bergshoeff, D. O. Devecioglu and M. Ozkan, “Supersymmetric backgrounds and black holes in N = (1, 1) cosmological new massive supergravity,” JHEP 1510, 141 (2015) </w:t>
            </w:r>
          </w:p>
        </w:tc>
      </w:tr>
      <w:tr w:rsidR="00701852" w14:paraId="14F2E901" w14:textId="77777777" w:rsidTr="00EC7864">
        <w:trPr>
          <w:trHeight w:val="714"/>
        </w:trPr>
        <w:tc>
          <w:tcPr>
            <w:tcW w:w="2002" w:type="dxa"/>
          </w:tcPr>
          <w:p w14:paraId="76DCD5DF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  <w:p w14:paraId="1105BBCF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17</w:t>
            </w:r>
          </w:p>
        </w:tc>
        <w:tc>
          <w:tcPr>
            <w:tcW w:w="7363" w:type="dxa"/>
          </w:tcPr>
          <w:p w14:paraId="2402A7FA" w14:textId="77777777" w:rsidR="00701852" w:rsidRPr="005F1A2B" w:rsidRDefault="00701852" w:rsidP="00EC7864">
            <w:pPr>
              <w:pStyle w:val="TableParagraph"/>
              <w:spacing w:before="5" w:line="247" w:lineRule="auto"/>
              <w:ind w:right="90"/>
              <w:rPr>
                <w:w w:val="105"/>
                <w:sz w:val="20"/>
                <w:lang w:val="en-TR"/>
              </w:rPr>
            </w:pPr>
            <w:r w:rsidRPr="005F1A2B">
              <w:rPr>
                <w:w w:val="105"/>
                <w:sz w:val="20"/>
                <w:lang w:val="en-TR"/>
              </w:rPr>
              <w:t xml:space="preserve">G. Alkac, L. Basanisi, E. A. Bergshoeff, M. Ozkan and E. Sezgin, “Massive N = 2 supergravity in three dimensions,” JHEP 1502, 125 (2015) </w:t>
            </w:r>
          </w:p>
        </w:tc>
      </w:tr>
      <w:tr w:rsidR="00701852" w14:paraId="2D2347DE" w14:textId="77777777" w:rsidTr="00EC7864">
        <w:trPr>
          <w:trHeight w:val="714"/>
        </w:trPr>
        <w:tc>
          <w:tcPr>
            <w:tcW w:w="2002" w:type="dxa"/>
          </w:tcPr>
          <w:p w14:paraId="45E19445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  <w:p w14:paraId="7A01EAC9" w14:textId="77777777" w:rsidR="00701852" w:rsidRDefault="00701852" w:rsidP="00EC786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18</w:t>
            </w:r>
          </w:p>
        </w:tc>
        <w:tc>
          <w:tcPr>
            <w:tcW w:w="7363" w:type="dxa"/>
          </w:tcPr>
          <w:p w14:paraId="36992B6A" w14:textId="77777777" w:rsidR="00701852" w:rsidRPr="005F1A2B" w:rsidRDefault="00701852" w:rsidP="00EC7864">
            <w:pPr>
              <w:pStyle w:val="TableParagraph"/>
              <w:spacing w:before="5" w:line="247" w:lineRule="auto"/>
              <w:ind w:right="90"/>
              <w:rPr>
                <w:w w:val="105"/>
                <w:sz w:val="20"/>
                <w:lang w:val="en-TR"/>
              </w:rPr>
            </w:pPr>
            <w:r w:rsidRPr="002F68E6">
              <w:rPr>
                <w:w w:val="105"/>
                <w:sz w:val="20"/>
                <w:lang w:val="en-TR"/>
              </w:rPr>
              <w:t xml:space="preserve">G. Alkac and D. O. Devecioglu, “Covariant Symplectic Structure and Conserved Charges of New Massive Gravity,” Phys. Rev. D 85, 064048 (2012) </w:t>
            </w:r>
          </w:p>
        </w:tc>
      </w:tr>
    </w:tbl>
    <w:p w14:paraId="3D88D8A1" w14:textId="77777777" w:rsidR="00701852" w:rsidRDefault="00701852" w:rsidP="00701852">
      <w:pPr>
        <w:spacing w:line="212" w:lineRule="exact"/>
        <w:rPr>
          <w:rFonts w:ascii="Arial"/>
          <w:sz w:val="20"/>
        </w:rPr>
        <w:sectPr w:rsidR="00701852" w:rsidSect="00701852">
          <w:pgSz w:w="12240" w:h="15840"/>
          <w:pgMar w:top="1000" w:right="1440" w:bottom="280" w:left="1200" w:header="720" w:footer="720" w:gutter="0"/>
          <w:cols w:space="720"/>
        </w:sectPr>
      </w:pPr>
    </w:p>
    <w:p w14:paraId="45EB6F2E" w14:textId="77777777" w:rsidR="00701852" w:rsidRDefault="00701852" w:rsidP="00701852">
      <w:pPr>
        <w:pStyle w:val="BodyText"/>
        <w:spacing w:before="3"/>
        <w:rPr>
          <w:rFonts w:ascii="Arial"/>
          <w:b/>
          <w:sz w:val="2"/>
        </w:rPr>
      </w:pPr>
    </w:p>
    <w:p w14:paraId="7415179E" w14:textId="77777777" w:rsidR="00701852" w:rsidRDefault="00701852" w:rsidP="00701852">
      <w:pPr>
        <w:spacing w:before="245" w:after="2"/>
        <w:ind w:left="120"/>
        <w:rPr>
          <w:rFonts w:ascii="Arial"/>
          <w:b/>
        </w:rPr>
      </w:pPr>
      <w:r>
        <w:rPr>
          <w:rFonts w:ascii="Arial"/>
          <w:b/>
          <w:spacing w:val="-2"/>
        </w:rPr>
        <w:t>PROJECTS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363"/>
      </w:tblGrid>
      <w:tr w:rsidR="00701852" w14:paraId="1296F2E6" w14:textId="77777777" w:rsidTr="00EC7864">
        <w:trPr>
          <w:trHeight w:val="447"/>
        </w:trPr>
        <w:tc>
          <w:tcPr>
            <w:tcW w:w="2002" w:type="dxa"/>
          </w:tcPr>
          <w:p w14:paraId="6837F56B" w14:textId="77777777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5CEEECD" w14:textId="77777777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7363" w:type="dxa"/>
          </w:tcPr>
          <w:p w14:paraId="2EABFBA6" w14:textId="77777777" w:rsidR="00701852" w:rsidRDefault="00701852" w:rsidP="00EC7864">
            <w:pPr>
              <w:pStyle w:val="TableParagraph"/>
              <w:spacing w:before="6" w:line="247" w:lineRule="auto"/>
              <w:ind w:right="88"/>
              <w:jc w:val="both"/>
              <w:rPr>
                <w:sz w:val="20"/>
              </w:rPr>
            </w:pPr>
            <w:r w:rsidRPr="00BB293C">
              <w:rPr>
                <w:w w:val="105"/>
                <w:sz w:val="20"/>
                <w:lang w:val="en-TR"/>
              </w:rPr>
              <w:t>Weyl Double Copy in Lifshitz Spacetime</w:t>
            </w:r>
            <w:r>
              <w:rPr>
                <w:w w:val="105"/>
                <w:sz w:val="20"/>
                <w:lang w:val="en-TR"/>
              </w:rPr>
              <w:t xml:space="preserve">, </w:t>
            </w:r>
            <w:r w:rsidRPr="00BB293C">
              <w:rPr>
                <w:w w:val="105"/>
                <w:sz w:val="20"/>
                <w:lang w:val="en-TR"/>
              </w:rPr>
              <w:t xml:space="preserve"> </w:t>
            </w:r>
            <w:proofErr w:type="spellStart"/>
            <w:r>
              <w:rPr>
                <w:sz w:val="20"/>
              </w:rPr>
              <w:t>Tübitak</w:t>
            </w:r>
            <w:proofErr w:type="spellEnd"/>
            <w:r>
              <w:rPr>
                <w:sz w:val="20"/>
              </w:rPr>
              <w:t xml:space="preserve"> 3501 - </w:t>
            </w:r>
            <w:r w:rsidRPr="00BB293C">
              <w:rPr>
                <w:sz w:val="20"/>
              </w:rPr>
              <w:t>124F058</w:t>
            </w:r>
            <w:r>
              <w:rPr>
                <w:sz w:val="20"/>
              </w:rPr>
              <w:t xml:space="preserve">, </w:t>
            </w:r>
          </w:p>
          <w:p w14:paraId="16E1EC98" w14:textId="77777777" w:rsidR="00701852" w:rsidRPr="00BB293C" w:rsidRDefault="00701852" w:rsidP="00EC7864">
            <w:pPr>
              <w:pStyle w:val="TableParagraph"/>
              <w:spacing w:before="6" w:line="247" w:lineRule="auto"/>
              <w:ind w:right="88"/>
              <w:jc w:val="both"/>
              <w:rPr>
                <w:w w:val="105"/>
                <w:sz w:val="20"/>
                <w:lang w:val="en-TR"/>
              </w:rPr>
            </w:pPr>
            <w:r w:rsidRPr="00BB293C">
              <w:rPr>
                <w:sz w:val="20"/>
              </w:rPr>
              <w:t>05</w:t>
            </w:r>
            <w:r>
              <w:rPr>
                <w:sz w:val="20"/>
              </w:rPr>
              <w:t>.</w:t>
            </w:r>
            <w:r w:rsidRPr="00BB293C">
              <w:rPr>
                <w:sz w:val="20"/>
              </w:rPr>
              <w:t>07</w:t>
            </w:r>
            <w:r>
              <w:rPr>
                <w:sz w:val="20"/>
              </w:rPr>
              <w:t>.</w:t>
            </w:r>
            <w:r w:rsidRPr="00BB293C">
              <w:rPr>
                <w:sz w:val="20"/>
              </w:rPr>
              <w:t>2024</w:t>
            </w:r>
            <w:r>
              <w:rPr>
                <w:sz w:val="20"/>
              </w:rPr>
              <w:t xml:space="preserve"> – 05.06.2025, </w:t>
            </w:r>
            <w:proofErr w:type="gramStart"/>
            <w:r>
              <w:rPr>
                <w:sz w:val="20"/>
              </w:rPr>
              <w:t>Principle</w:t>
            </w:r>
            <w:proofErr w:type="gramEnd"/>
            <w:r>
              <w:rPr>
                <w:sz w:val="20"/>
              </w:rPr>
              <w:t xml:space="preserve"> Investigator</w:t>
            </w:r>
          </w:p>
          <w:p w14:paraId="743E3C29" w14:textId="77777777" w:rsidR="00701852" w:rsidRDefault="00701852" w:rsidP="00EC7864">
            <w:pPr>
              <w:pStyle w:val="TableParagraph"/>
              <w:spacing w:before="4" w:line="213" w:lineRule="exact"/>
              <w:rPr>
                <w:sz w:val="20"/>
              </w:rPr>
            </w:pPr>
          </w:p>
        </w:tc>
      </w:tr>
    </w:tbl>
    <w:p w14:paraId="43F11ABA" w14:textId="77777777" w:rsidR="00701852" w:rsidRDefault="00701852" w:rsidP="00701852">
      <w:pPr>
        <w:pStyle w:val="BodyText"/>
        <w:spacing w:before="198"/>
        <w:rPr>
          <w:rFonts w:ascii="Arial"/>
          <w:b/>
          <w:sz w:val="22"/>
        </w:rPr>
      </w:pPr>
    </w:p>
    <w:p w14:paraId="139B1BC1" w14:textId="77777777" w:rsidR="00701852" w:rsidRDefault="00701852" w:rsidP="00701852">
      <w:pPr>
        <w:ind w:left="120"/>
        <w:rPr>
          <w:rFonts w:ascii="Arial"/>
          <w:b/>
        </w:rPr>
      </w:pPr>
      <w:r>
        <w:rPr>
          <w:rFonts w:ascii="Arial"/>
          <w:b/>
        </w:rPr>
        <w:t>CONFERENCE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  <w:spacing w:val="-2"/>
        </w:rPr>
        <w:t>PRESENTATIONS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7252"/>
      </w:tblGrid>
      <w:tr w:rsidR="00701852" w14:paraId="06C5A1EB" w14:textId="77777777" w:rsidTr="00EC7864">
        <w:trPr>
          <w:trHeight w:val="509"/>
        </w:trPr>
        <w:tc>
          <w:tcPr>
            <w:tcW w:w="1972" w:type="dxa"/>
          </w:tcPr>
          <w:p w14:paraId="408467D9" w14:textId="77777777" w:rsidR="00701852" w:rsidRDefault="00701852" w:rsidP="00EC7864">
            <w:pPr>
              <w:pStyle w:val="TableParagraph"/>
              <w:spacing w:before="14"/>
              <w:ind w:left="0"/>
              <w:rPr>
                <w:rFonts w:ascii="Arial"/>
                <w:b/>
                <w:sz w:val="20"/>
              </w:rPr>
            </w:pPr>
          </w:p>
          <w:p w14:paraId="3290B42B" w14:textId="77777777" w:rsidR="00701852" w:rsidRDefault="00701852" w:rsidP="00EC7864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7252" w:type="dxa"/>
          </w:tcPr>
          <w:p w14:paraId="745CA245" w14:textId="77777777" w:rsidR="00701852" w:rsidRDefault="00701852" w:rsidP="00EC7864">
            <w:pPr>
              <w:pStyle w:val="TableParagraph"/>
              <w:spacing w:line="238" w:lineRule="exact"/>
              <w:ind w:right="89"/>
              <w:jc w:val="both"/>
              <w:rPr>
                <w:w w:val="105"/>
                <w:sz w:val="20"/>
                <w:lang w:val="en-TR"/>
              </w:rPr>
            </w:pPr>
            <w:r w:rsidRPr="003C6280">
              <w:rPr>
                <w:w w:val="105"/>
                <w:sz w:val="20"/>
                <w:lang w:val="en-TR"/>
              </w:rPr>
              <w:t xml:space="preserve">9th Internatinal Congress on Innovative Scientific Approaches, May 17-19, 2023, “Cubic Lovelock Gravity in Lower Dimensions”, </w:t>
            </w:r>
            <w:r>
              <w:rPr>
                <w:w w:val="105"/>
                <w:sz w:val="20"/>
                <w:lang w:val="en-TR"/>
              </w:rPr>
              <w:t>(</w:t>
            </w:r>
            <w:r w:rsidRPr="003C6280">
              <w:rPr>
                <w:w w:val="105"/>
                <w:sz w:val="20"/>
                <w:lang w:val="en-TR"/>
              </w:rPr>
              <w:t xml:space="preserve">online) </w:t>
            </w:r>
          </w:p>
          <w:p w14:paraId="20CA2A4D" w14:textId="77777777" w:rsidR="00701852" w:rsidRPr="003C6280" w:rsidRDefault="00701852" w:rsidP="00EC7864">
            <w:pPr>
              <w:pStyle w:val="TableParagraph"/>
              <w:spacing w:line="238" w:lineRule="exact"/>
              <w:ind w:right="89"/>
              <w:jc w:val="both"/>
              <w:rPr>
                <w:w w:val="105"/>
                <w:sz w:val="20"/>
                <w:lang w:val="en-TR"/>
              </w:rPr>
            </w:pPr>
          </w:p>
        </w:tc>
      </w:tr>
      <w:tr w:rsidR="00701852" w14:paraId="16B59F6F" w14:textId="77777777" w:rsidTr="00EC7864">
        <w:trPr>
          <w:trHeight w:val="367"/>
        </w:trPr>
        <w:tc>
          <w:tcPr>
            <w:tcW w:w="1972" w:type="dxa"/>
          </w:tcPr>
          <w:p w14:paraId="66E174F5" w14:textId="77777777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7250CADE" w14:textId="77777777" w:rsidR="00701852" w:rsidRDefault="00701852" w:rsidP="00EC786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7252" w:type="dxa"/>
          </w:tcPr>
          <w:p w14:paraId="2083AE1F" w14:textId="77777777" w:rsidR="00701852" w:rsidRPr="003C6280" w:rsidRDefault="00701852" w:rsidP="00EC7864">
            <w:pPr>
              <w:pStyle w:val="TableParagraph"/>
              <w:spacing w:before="6" w:line="247" w:lineRule="auto"/>
              <w:ind w:right="89"/>
              <w:jc w:val="both"/>
              <w:rPr>
                <w:w w:val="105"/>
                <w:sz w:val="20"/>
                <w:lang w:val="en-TR"/>
              </w:rPr>
            </w:pPr>
            <w:r w:rsidRPr="003C6280">
              <w:rPr>
                <w:w w:val="105"/>
                <w:sz w:val="20"/>
                <w:lang w:val="en-TR"/>
              </w:rPr>
              <w:t xml:space="preserve">Turkish Physical Society 38th International Physics Congress, August 31 </w:t>
            </w:r>
            <w:r>
              <w:rPr>
                <w:w w:val="105"/>
                <w:sz w:val="20"/>
                <w:lang w:val="en-TR"/>
              </w:rPr>
              <w:t>–</w:t>
            </w:r>
            <w:r w:rsidRPr="003C6280">
              <w:rPr>
                <w:w w:val="105"/>
                <w:sz w:val="20"/>
                <w:lang w:val="en-TR"/>
              </w:rPr>
              <w:t xml:space="preserve"> September 4 2022, “Cubic Lovelock Gravity in Lower Dimensions”, (online) </w:t>
            </w:r>
          </w:p>
          <w:p w14:paraId="76BB9E52" w14:textId="77777777" w:rsidR="00701852" w:rsidRDefault="00701852" w:rsidP="00EC7864">
            <w:pPr>
              <w:pStyle w:val="TableParagraph"/>
              <w:spacing w:before="2" w:line="212" w:lineRule="exact"/>
              <w:jc w:val="both"/>
              <w:rPr>
                <w:sz w:val="20"/>
              </w:rPr>
            </w:pPr>
          </w:p>
        </w:tc>
      </w:tr>
    </w:tbl>
    <w:p w14:paraId="4BBB6671" w14:textId="77777777" w:rsidR="00701852" w:rsidRDefault="00701852"/>
    <w:p w14:paraId="33EF7669" w14:textId="77777777" w:rsidR="00701852" w:rsidRDefault="00701852" w:rsidP="00701852">
      <w:pPr>
        <w:spacing w:after="3"/>
        <w:ind w:left="120"/>
        <w:rPr>
          <w:rFonts w:ascii="Arial"/>
          <w:b/>
        </w:rPr>
      </w:pPr>
      <w:r>
        <w:rPr>
          <w:rFonts w:ascii="Arial"/>
          <w:b/>
        </w:rPr>
        <w:t>COURSES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pacing w:val="-2"/>
        </w:rPr>
        <w:t>GIVEN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363"/>
      </w:tblGrid>
      <w:tr w:rsidR="00701852" w14:paraId="76D478E2" w14:textId="77777777" w:rsidTr="00EC7864">
        <w:trPr>
          <w:trHeight w:val="475"/>
        </w:trPr>
        <w:tc>
          <w:tcPr>
            <w:tcW w:w="2002" w:type="dxa"/>
          </w:tcPr>
          <w:p w14:paraId="049E6C58" w14:textId="77777777" w:rsidR="00701852" w:rsidRDefault="00701852" w:rsidP="00EC7864">
            <w:pPr>
              <w:pStyle w:val="TableParagraph"/>
              <w:spacing w:before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7363" w:type="dxa"/>
          </w:tcPr>
          <w:p w14:paraId="4CAF2969" w14:textId="77777777" w:rsidR="00701852" w:rsidRDefault="00701852" w:rsidP="00EC7864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General Physics I-II for Engineering Students</w:t>
            </w:r>
          </w:p>
        </w:tc>
      </w:tr>
      <w:tr w:rsidR="00701852" w14:paraId="79C97C95" w14:textId="77777777" w:rsidTr="00EC7864">
        <w:trPr>
          <w:trHeight w:val="475"/>
        </w:trPr>
        <w:tc>
          <w:tcPr>
            <w:tcW w:w="2002" w:type="dxa"/>
          </w:tcPr>
          <w:p w14:paraId="502E6AD7" w14:textId="77777777" w:rsidR="00701852" w:rsidRDefault="00701852" w:rsidP="00EC7864">
            <w:pPr>
              <w:pStyle w:val="TableParagraph"/>
              <w:spacing w:before="125"/>
              <w:rPr>
                <w:rFonts w:ascii="Arial"/>
                <w:b/>
                <w:spacing w:val="-10"/>
                <w:w w:val="105"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7363" w:type="dxa"/>
          </w:tcPr>
          <w:p w14:paraId="1FC593F2" w14:textId="77777777" w:rsidR="00701852" w:rsidRDefault="00701852" w:rsidP="00EC7864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Calculus I for Engineering Students</w:t>
            </w:r>
          </w:p>
        </w:tc>
      </w:tr>
      <w:tr w:rsidR="00701852" w14:paraId="366B5524" w14:textId="77777777" w:rsidTr="00EC7864">
        <w:trPr>
          <w:trHeight w:val="474"/>
        </w:trPr>
        <w:tc>
          <w:tcPr>
            <w:tcW w:w="2002" w:type="dxa"/>
          </w:tcPr>
          <w:p w14:paraId="41BD5FE2" w14:textId="77777777" w:rsidR="00701852" w:rsidRDefault="00701852" w:rsidP="00EC7864">
            <w:pPr>
              <w:pStyle w:val="TableParagraph"/>
              <w:spacing w:before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7363" w:type="dxa"/>
          </w:tcPr>
          <w:p w14:paraId="19142F68" w14:textId="77777777" w:rsidR="00701852" w:rsidRDefault="00701852" w:rsidP="00EC7864">
            <w:pPr>
              <w:pStyle w:val="TableParagraph"/>
              <w:spacing w:line="238" w:lineRule="exact"/>
              <w:ind w:hanging="1"/>
              <w:rPr>
                <w:sz w:val="20"/>
              </w:rPr>
            </w:pPr>
            <w:r>
              <w:rPr>
                <w:sz w:val="20"/>
              </w:rPr>
              <w:t>Mathematical Methods in Physical Sciences</w:t>
            </w:r>
          </w:p>
        </w:tc>
      </w:tr>
      <w:tr w:rsidR="00701852" w14:paraId="2F6DD5A1" w14:textId="77777777" w:rsidTr="00EC7864">
        <w:trPr>
          <w:trHeight w:val="424"/>
        </w:trPr>
        <w:tc>
          <w:tcPr>
            <w:tcW w:w="2002" w:type="dxa"/>
          </w:tcPr>
          <w:p w14:paraId="4EAE0DEF" w14:textId="77777777" w:rsidR="00701852" w:rsidRDefault="00701852" w:rsidP="00EC7864"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7363" w:type="dxa"/>
          </w:tcPr>
          <w:p w14:paraId="06596B16" w14:textId="77777777" w:rsidR="00701852" w:rsidRDefault="00701852" w:rsidP="00EC7864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 xml:space="preserve">General Relativity </w:t>
            </w:r>
          </w:p>
        </w:tc>
      </w:tr>
      <w:tr w:rsidR="00701852" w14:paraId="10DB5C05" w14:textId="77777777" w:rsidTr="00EC7864">
        <w:trPr>
          <w:trHeight w:val="424"/>
        </w:trPr>
        <w:tc>
          <w:tcPr>
            <w:tcW w:w="2002" w:type="dxa"/>
          </w:tcPr>
          <w:p w14:paraId="23A94287" w14:textId="77777777" w:rsidR="00701852" w:rsidRDefault="00701852" w:rsidP="00EC7864">
            <w:pPr>
              <w:pStyle w:val="TableParagraph"/>
              <w:spacing w:before="98"/>
              <w:rPr>
                <w:rFonts w:ascii="Arial"/>
                <w:b/>
                <w:spacing w:val="-10"/>
                <w:w w:val="105"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5</w:t>
            </w:r>
          </w:p>
        </w:tc>
        <w:tc>
          <w:tcPr>
            <w:tcW w:w="7363" w:type="dxa"/>
          </w:tcPr>
          <w:p w14:paraId="2F6A01FF" w14:textId="77777777" w:rsidR="00701852" w:rsidRDefault="00701852" w:rsidP="00EC7864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Conformal Field Theory</w:t>
            </w:r>
          </w:p>
        </w:tc>
      </w:tr>
      <w:tr w:rsidR="00701852" w14:paraId="0B16AFBE" w14:textId="77777777" w:rsidTr="00EC7864">
        <w:trPr>
          <w:trHeight w:val="427"/>
        </w:trPr>
        <w:tc>
          <w:tcPr>
            <w:tcW w:w="2002" w:type="dxa"/>
          </w:tcPr>
          <w:p w14:paraId="4A65F120" w14:textId="77777777" w:rsidR="00701852" w:rsidRDefault="00701852" w:rsidP="00EC7864">
            <w:pPr>
              <w:pStyle w:val="TableParagraph"/>
              <w:spacing w:before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6</w:t>
            </w:r>
          </w:p>
        </w:tc>
        <w:tc>
          <w:tcPr>
            <w:tcW w:w="7363" w:type="dxa"/>
          </w:tcPr>
          <w:p w14:paraId="43E03323" w14:textId="77777777" w:rsidR="00701852" w:rsidRDefault="00701852" w:rsidP="00EC7864">
            <w:pPr>
              <w:pStyle w:val="TableParagraph"/>
              <w:spacing w:before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Fluid Mechanics</w:t>
            </w:r>
          </w:p>
        </w:tc>
      </w:tr>
      <w:tr w:rsidR="009A2474" w14:paraId="140D22E2" w14:textId="77777777" w:rsidTr="00EC7864">
        <w:trPr>
          <w:trHeight w:val="427"/>
        </w:trPr>
        <w:tc>
          <w:tcPr>
            <w:tcW w:w="2002" w:type="dxa"/>
          </w:tcPr>
          <w:p w14:paraId="562EE20F" w14:textId="66066645" w:rsidR="009A2474" w:rsidRDefault="009A2474" w:rsidP="00EC7864">
            <w:pPr>
              <w:pStyle w:val="TableParagraph"/>
              <w:spacing w:before="101"/>
              <w:rPr>
                <w:rFonts w:ascii="Arial"/>
                <w:b/>
                <w:spacing w:val="-10"/>
                <w:w w:val="105"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7</w:t>
            </w:r>
          </w:p>
        </w:tc>
        <w:tc>
          <w:tcPr>
            <w:tcW w:w="7363" w:type="dxa"/>
          </w:tcPr>
          <w:p w14:paraId="5FA33AA1" w14:textId="7BBDF279" w:rsidR="009A2474" w:rsidRDefault="009A2474" w:rsidP="00EC7864">
            <w:pPr>
              <w:pStyle w:val="TableParagraph"/>
              <w:spacing w:before="101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Introduction to Boundary Layer Theory</w:t>
            </w:r>
          </w:p>
        </w:tc>
      </w:tr>
      <w:tr w:rsidR="00701852" w14:paraId="2CB2F52D" w14:textId="77777777" w:rsidTr="00EC7864">
        <w:trPr>
          <w:trHeight w:val="426"/>
        </w:trPr>
        <w:tc>
          <w:tcPr>
            <w:tcW w:w="2002" w:type="dxa"/>
          </w:tcPr>
          <w:p w14:paraId="0060C054" w14:textId="77777777" w:rsidR="00701852" w:rsidRDefault="00701852" w:rsidP="00EC7864">
            <w:pPr>
              <w:pStyle w:val="TableParagraph"/>
              <w:spacing w:before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7</w:t>
            </w:r>
          </w:p>
        </w:tc>
        <w:tc>
          <w:tcPr>
            <w:tcW w:w="7363" w:type="dxa"/>
          </w:tcPr>
          <w:p w14:paraId="1ABF01C0" w14:textId="77777777" w:rsidR="00701852" w:rsidRDefault="00701852" w:rsidP="00EC7864"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Advanced Mathematics for Engineers</w:t>
            </w:r>
          </w:p>
        </w:tc>
      </w:tr>
    </w:tbl>
    <w:p w14:paraId="687479B7" w14:textId="77777777" w:rsidR="00701852" w:rsidRDefault="00701852" w:rsidP="00701852">
      <w:pPr>
        <w:pStyle w:val="BodyText"/>
        <w:spacing w:before="3"/>
        <w:rPr>
          <w:rFonts w:ascii="Arial"/>
          <w:b/>
          <w:sz w:val="2"/>
        </w:rPr>
      </w:pPr>
    </w:p>
    <w:p w14:paraId="5A817843" w14:textId="77777777" w:rsidR="00701852" w:rsidRDefault="00701852"/>
    <w:sectPr w:rsidR="0070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52"/>
    <w:rsid w:val="0033716C"/>
    <w:rsid w:val="00701852"/>
    <w:rsid w:val="009A2474"/>
    <w:rsid w:val="009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CE82B3"/>
  <w15:chartTrackingRefBased/>
  <w15:docId w15:val="{DCC26C98-B121-C24A-B70D-55057798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85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T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85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T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85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T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85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85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85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T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5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T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5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T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5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85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T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1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5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T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1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85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T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1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85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T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1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5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85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0185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1852"/>
    <w:rPr>
      <w:rFonts w:ascii="Arial MT" w:eastAsia="Arial MT" w:hAnsi="Arial MT" w:cs="Arial MT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01852"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kan.argeso@atilim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ALKAÇ</dc:creator>
  <cp:keywords/>
  <dc:description/>
  <cp:lastModifiedBy>Gökhan ALKAÇ</cp:lastModifiedBy>
  <cp:revision>3</cp:revision>
  <dcterms:created xsi:type="dcterms:W3CDTF">2024-12-06T14:04:00Z</dcterms:created>
  <dcterms:modified xsi:type="dcterms:W3CDTF">2024-12-06T14:09:00Z</dcterms:modified>
</cp:coreProperties>
</file>